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B0A" w:rsidRPr="00050989" w:rsidRDefault="00132B0A" w:rsidP="009F3E7A">
      <w:pPr>
        <w:tabs>
          <w:tab w:val="left" w:pos="851"/>
        </w:tabs>
        <w:jc w:val="center"/>
        <w:rPr>
          <w:b/>
          <w:color w:val="000000"/>
          <w:sz w:val="22"/>
          <w:szCs w:val="22"/>
        </w:rPr>
      </w:pPr>
    </w:p>
    <w:p w:rsidR="00EC3B40" w:rsidRPr="00050989" w:rsidRDefault="00EC3B40" w:rsidP="00EC3B40">
      <w:pPr>
        <w:jc w:val="right"/>
        <w:rPr>
          <w:b/>
          <w:sz w:val="22"/>
          <w:szCs w:val="22"/>
        </w:rPr>
      </w:pPr>
    </w:p>
    <w:p w:rsidR="00EC3B40" w:rsidRPr="00050989" w:rsidRDefault="00EC3B40" w:rsidP="00EC3B40">
      <w:pPr>
        <w:rPr>
          <w:sz w:val="22"/>
          <w:szCs w:val="22"/>
        </w:rPr>
      </w:pPr>
    </w:p>
    <w:p w:rsidR="00132B0A" w:rsidRPr="00050989" w:rsidRDefault="00132B0A" w:rsidP="00132B0A">
      <w:pPr>
        <w:jc w:val="right"/>
        <w:rPr>
          <w:b/>
          <w:color w:val="000000"/>
          <w:sz w:val="22"/>
          <w:szCs w:val="22"/>
        </w:rPr>
      </w:pPr>
    </w:p>
    <w:p w:rsidR="00132B0A" w:rsidRPr="00050989" w:rsidRDefault="00132B0A" w:rsidP="00132B0A">
      <w:pPr>
        <w:jc w:val="center"/>
        <w:rPr>
          <w:b/>
          <w:color w:val="000000"/>
          <w:sz w:val="22"/>
          <w:szCs w:val="22"/>
        </w:rPr>
      </w:pPr>
    </w:p>
    <w:p w:rsidR="00132B0A" w:rsidRPr="00050989" w:rsidRDefault="00132B0A" w:rsidP="00132B0A">
      <w:pPr>
        <w:jc w:val="right"/>
        <w:rPr>
          <w:color w:val="000000"/>
          <w:sz w:val="22"/>
          <w:szCs w:val="22"/>
        </w:rPr>
      </w:pPr>
    </w:p>
    <w:p w:rsidR="00132B0A" w:rsidRPr="00050989" w:rsidRDefault="00132B0A" w:rsidP="00132B0A">
      <w:pPr>
        <w:jc w:val="right"/>
        <w:rPr>
          <w:color w:val="000000"/>
          <w:sz w:val="22"/>
          <w:szCs w:val="22"/>
        </w:rPr>
      </w:pPr>
    </w:p>
    <w:p w:rsidR="00132B0A" w:rsidRPr="00050989" w:rsidRDefault="00132B0A" w:rsidP="00132B0A">
      <w:pPr>
        <w:jc w:val="right"/>
        <w:rPr>
          <w:color w:val="000000"/>
          <w:sz w:val="22"/>
          <w:szCs w:val="22"/>
        </w:rPr>
      </w:pPr>
    </w:p>
    <w:p w:rsidR="00132B0A" w:rsidRPr="00050989" w:rsidRDefault="00132B0A" w:rsidP="00132B0A">
      <w:pPr>
        <w:jc w:val="right"/>
        <w:rPr>
          <w:color w:val="000000"/>
          <w:sz w:val="22"/>
          <w:szCs w:val="22"/>
        </w:rPr>
      </w:pPr>
    </w:p>
    <w:p w:rsidR="00132B0A" w:rsidRPr="00050989" w:rsidRDefault="00132B0A" w:rsidP="00132B0A">
      <w:pPr>
        <w:jc w:val="right"/>
        <w:rPr>
          <w:color w:val="000000"/>
          <w:sz w:val="22"/>
          <w:szCs w:val="22"/>
        </w:rPr>
      </w:pPr>
    </w:p>
    <w:p w:rsidR="00132B0A" w:rsidRPr="00050989" w:rsidRDefault="00132B0A" w:rsidP="00132B0A">
      <w:pPr>
        <w:pStyle w:val="2"/>
        <w:jc w:val="center"/>
        <w:rPr>
          <w:rFonts w:ascii="Times New Roman" w:hAnsi="Times New Roman" w:cs="Times New Roman"/>
          <w:i w:val="0"/>
          <w:color w:val="000000"/>
          <w:sz w:val="22"/>
          <w:szCs w:val="22"/>
        </w:rPr>
      </w:pPr>
    </w:p>
    <w:p w:rsidR="00132B0A" w:rsidRPr="00050989" w:rsidRDefault="00132B0A" w:rsidP="00132B0A">
      <w:pPr>
        <w:pStyle w:val="2"/>
        <w:jc w:val="center"/>
        <w:rPr>
          <w:rFonts w:ascii="Times New Roman" w:hAnsi="Times New Roman" w:cs="Times New Roman"/>
          <w:i w:val="0"/>
          <w:color w:val="000000"/>
          <w:sz w:val="22"/>
          <w:szCs w:val="22"/>
        </w:rPr>
      </w:pPr>
    </w:p>
    <w:p w:rsidR="00D413D7" w:rsidRPr="00820975" w:rsidRDefault="00132B0A" w:rsidP="0092734B">
      <w:pPr>
        <w:pStyle w:val="2"/>
        <w:jc w:val="center"/>
        <w:rPr>
          <w:rFonts w:ascii="Times New Roman" w:hAnsi="Times New Roman" w:cs="Times New Roman"/>
          <w:i w:val="0"/>
        </w:rPr>
      </w:pPr>
      <w:r w:rsidRPr="00820975">
        <w:rPr>
          <w:rFonts w:ascii="Times New Roman" w:hAnsi="Times New Roman" w:cs="Times New Roman"/>
          <w:i w:val="0"/>
        </w:rPr>
        <w:t xml:space="preserve">Документация </w:t>
      </w:r>
      <w:r w:rsidR="00060381" w:rsidRPr="00820975">
        <w:rPr>
          <w:rFonts w:ascii="Times New Roman" w:hAnsi="Times New Roman" w:cs="Times New Roman"/>
          <w:i w:val="0"/>
        </w:rPr>
        <w:t>об электронном аукционе</w:t>
      </w:r>
      <w:r w:rsidR="000626CB" w:rsidRPr="00820975">
        <w:rPr>
          <w:rFonts w:ascii="Times New Roman" w:hAnsi="Times New Roman" w:cs="Times New Roman"/>
          <w:i w:val="0"/>
        </w:rPr>
        <w:t xml:space="preserve"> на</w:t>
      </w:r>
      <w:r w:rsidR="000901B5" w:rsidRPr="00820975">
        <w:rPr>
          <w:rFonts w:ascii="Times New Roman" w:hAnsi="Times New Roman" w:cs="Times New Roman"/>
          <w:i w:val="0"/>
        </w:rPr>
        <w:t xml:space="preserve"> </w:t>
      </w:r>
      <w:r w:rsidR="00820975" w:rsidRPr="00820975">
        <w:rPr>
          <w:rFonts w:ascii="Times New Roman" w:hAnsi="Times New Roman" w:cs="Times New Roman"/>
          <w:i w:val="0"/>
        </w:rPr>
        <w:t>10.11</w:t>
      </w:r>
      <w:r w:rsidR="003A7066" w:rsidRPr="00820975">
        <w:rPr>
          <w:rFonts w:ascii="Times New Roman" w:hAnsi="Times New Roman" w:cs="Times New Roman"/>
          <w:i w:val="0"/>
        </w:rPr>
        <w:t>.</w:t>
      </w:r>
      <w:r w:rsidR="00E651F7" w:rsidRPr="00820975">
        <w:rPr>
          <w:rFonts w:ascii="Times New Roman" w:hAnsi="Times New Roman" w:cs="Times New Roman"/>
          <w:i w:val="0"/>
        </w:rPr>
        <w:t>2026</w:t>
      </w:r>
    </w:p>
    <w:p w:rsidR="00132B0A" w:rsidRPr="00050989" w:rsidRDefault="00132B0A" w:rsidP="0092734B">
      <w:pPr>
        <w:ind w:right="-81"/>
        <w:jc w:val="center"/>
        <w:rPr>
          <w:b/>
          <w:caps/>
          <w:color w:val="000000"/>
          <w:sz w:val="28"/>
          <w:szCs w:val="28"/>
        </w:rPr>
      </w:pPr>
    </w:p>
    <w:p w:rsidR="007904FA" w:rsidRPr="00050989" w:rsidRDefault="00060381" w:rsidP="0092734B">
      <w:pPr>
        <w:autoSpaceDE w:val="0"/>
        <w:autoSpaceDN w:val="0"/>
        <w:adjustRightInd w:val="0"/>
        <w:jc w:val="center"/>
        <w:rPr>
          <w:b/>
          <w:bCs/>
          <w:sz w:val="28"/>
          <w:szCs w:val="28"/>
        </w:rPr>
      </w:pPr>
      <w:r w:rsidRPr="00050989">
        <w:rPr>
          <w:b/>
          <w:i/>
          <w:color w:val="000000"/>
          <w:sz w:val="28"/>
          <w:szCs w:val="28"/>
        </w:rPr>
        <w:t>«</w:t>
      </w:r>
      <w:r w:rsidRPr="00050989">
        <w:rPr>
          <w:b/>
          <w:bCs/>
          <w:sz w:val="28"/>
          <w:szCs w:val="28"/>
        </w:rPr>
        <w:t xml:space="preserve">Право на заключение договора на размещение нестационарного торгового объекта на землях или земельном участке, находящихся в государственной или муниципальной собственности, государственная собственность на которые не разграничена на территории </w:t>
      </w:r>
      <w:r w:rsidR="0092734B" w:rsidRPr="00050989">
        <w:rPr>
          <w:b/>
          <w:sz w:val="28"/>
          <w:szCs w:val="28"/>
        </w:rPr>
        <w:t>города Новокузнецка</w:t>
      </w:r>
      <w:r w:rsidRPr="00050989">
        <w:rPr>
          <w:b/>
          <w:bCs/>
          <w:sz w:val="28"/>
          <w:szCs w:val="28"/>
        </w:rPr>
        <w:t>, без предоставления земельного участка и установления сервитута, публичного сервитута</w:t>
      </w:r>
      <w:r w:rsidR="007904FA" w:rsidRPr="00050989">
        <w:rPr>
          <w:b/>
          <w:i/>
          <w:sz w:val="28"/>
          <w:szCs w:val="28"/>
        </w:rPr>
        <w:t>»</w:t>
      </w:r>
    </w:p>
    <w:p w:rsidR="00132B0A" w:rsidRPr="00050989" w:rsidRDefault="00132B0A" w:rsidP="00132B0A">
      <w:pPr>
        <w:rPr>
          <w:color w:val="000000"/>
          <w:sz w:val="28"/>
          <w:szCs w:val="28"/>
        </w:rPr>
      </w:pPr>
    </w:p>
    <w:p w:rsidR="00132B0A" w:rsidRPr="00050989" w:rsidRDefault="00132B0A" w:rsidP="00132B0A">
      <w:pPr>
        <w:rPr>
          <w:color w:val="000000"/>
          <w:sz w:val="28"/>
          <w:szCs w:val="28"/>
        </w:rPr>
      </w:pPr>
    </w:p>
    <w:p w:rsidR="00132B0A" w:rsidRPr="00050989" w:rsidRDefault="00132B0A" w:rsidP="00132B0A">
      <w:pPr>
        <w:rPr>
          <w:color w:val="000000"/>
          <w:sz w:val="22"/>
          <w:szCs w:val="22"/>
        </w:rPr>
      </w:pPr>
    </w:p>
    <w:p w:rsidR="00132B0A" w:rsidRPr="00050989" w:rsidRDefault="00132B0A" w:rsidP="00132B0A">
      <w:pPr>
        <w:rPr>
          <w:color w:val="000000"/>
          <w:sz w:val="22"/>
          <w:szCs w:val="22"/>
        </w:rPr>
      </w:pPr>
    </w:p>
    <w:p w:rsidR="00132B0A" w:rsidRPr="00050989" w:rsidRDefault="00132B0A" w:rsidP="00132B0A">
      <w:pPr>
        <w:rPr>
          <w:color w:val="000000"/>
          <w:sz w:val="22"/>
          <w:szCs w:val="22"/>
        </w:rPr>
      </w:pPr>
    </w:p>
    <w:p w:rsidR="00132B0A" w:rsidRPr="00050989" w:rsidRDefault="00132B0A" w:rsidP="00132B0A">
      <w:pPr>
        <w:rPr>
          <w:color w:val="000000"/>
          <w:sz w:val="22"/>
          <w:szCs w:val="22"/>
        </w:rPr>
      </w:pPr>
    </w:p>
    <w:p w:rsidR="00132B0A" w:rsidRPr="00050989" w:rsidRDefault="00132B0A" w:rsidP="00132B0A">
      <w:pPr>
        <w:rPr>
          <w:color w:val="000000"/>
          <w:sz w:val="22"/>
          <w:szCs w:val="22"/>
        </w:rPr>
      </w:pPr>
    </w:p>
    <w:p w:rsidR="00C66E22" w:rsidRPr="00050989" w:rsidRDefault="00C66E22" w:rsidP="00132B0A">
      <w:pPr>
        <w:rPr>
          <w:color w:val="000000"/>
          <w:sz w:val="22"/>
          <w:szCs w:val="22"/>
        </w:rPr>
      </w:pPr>
    </w:p>
    <w:p w:rsidR="00C66E22" w:rsidRPr="00050989" w:rsidRDefault="00C66E22" w:rsidP="00132B0A">
      <w:pPr>
        <w:rPr>
          <w:color w:val="000000"/>
          <w:sz w:val="22"/>
          <w:szCs w:val="22"/>
        </w:rPr>
      </w:pPr>
    </w:p>
    <w:p w:rsidR="00C66E22" w:rsidRPr="00050989" w:rsidRDefault="00C66E22" w:rsidP="00132B0A">
      <w:pPr>
        <w:rPr>
          <w:color w:val="000000"/>
          <w:sz w:val="22"/>
          <w:szCs w:val="22"/>
        </w:rPr>
      </w:pPr>
    </w:p>
    <w:p w:rsidR="00C66E22" w:rsidRPr="00050989" w:rsidRDefault="00C66E22" w:rsidP="00132B0A">
      <w:pPr>
        <w:rPr>
          <w:color w:val="000000"/>
          <w:sz w:val="22"/>
          <w:szCs w:val="22"/>
        </w:rPr>
      </w:pPr>
    </w:p>
    <w:p w:rsidR="00C66E22" w:rsidRPr="00050989" w:rsidRDefault="00C66E22" w:rsidP="00132B0A">
      <w:pPr>
        <w:rPr>
          <w:color w:val="000000"/>
          <w:sz w:val="22"/>
          <w:szCs w:val="22"/>
        </w:rPr>
      </w:pPr>
    </w:p>
    <w:p w:rsidR="00C66E22" w:rsidRPr="00050989" w:rsidRDefault="00C66E22" w:rsidP="00132B0A">
      <w:pPr>
        <w:rPr>
          <w:color w:val="000000"/>
          <w:sz w:val="22"/>
          <w:szCs w:val="22"/>
        </w:rPr>
      </w:pPr>
    </w:p>
    <w:p w:rsidR="00132B0A" w:rsidRPr="00050989" w:rsidRDefault="00132B0A" w:rsidP="00132B0A">
      <w:pPr>
        <w:rPr>
          <w:color w:val="000000"/>
          <w:sz w:val="22"/>
          <w:szCs w:val="22"/>
        </w:rPr>
      </w:pPr>
    </w:p>
    <w:p w:rsidR="000D2335" w:rsidRPr="00050989" w:rsidRDefault="000D2335" w:rsidP="00132B0A">
      <w:pPr>
        <w:rPr>
          <w:color w:val="000000"/>
          <w:sz w:val="22"/>
          <w:szCs w:val="22"/>
        </w:rPr>
      </w:pPr>
    </w:p>
    <w:p w:rsidR="000D2335" w:rsidRPr="00050989" w:rsidRDefault="000D2335" w:rsidP="00132B0A">
      <w:pPr>
        <w:rPr>
          <w:color w:val="000000"/>
          <w:sz w:val="22"/>
          <w:szCs w:val="22"/>
        </w:rPr>
      </w:pPr>
    </w:p>
    <w:p w:rsidR="000D2335" w:rsidRPr="00050989" w:rsidRDefault="000D2335" w:rsidP="00132B0A">
      <w:pPr>
        <w:rPr>
          <w:color w:val="000000"/>
          <w:sz w:val="22"/>
          <w:szCs w:val="22"/>
        </w:rPr>
      </w:pPr>
    </w:p>
    <w:p w:rsidR="00132B0A" w:rsidRPr="00050989" w:rsidRDefault="00132B0A" w:rsidP="00132B0A">
      <w:pPr>
        <w:rPr>
          <w:color w:val="000000"/>
          <w:sz w:val="22"/>
          <w:szCs w:val="22"/>
        </w:rPr>
      </w:pPr>
    </w:p>
    <w:p w:rsidR="00132B0A" w:rsidRPr="00050989" w:rsidRDefault="00132B0A" w:rsidP="00132B0A">
      <w:pPr>
        <w:rPr>
          <w:color w:val="000000"/>
          <w:sz w:val="22"/>
          <w:szCs w:val="22"/>
        </w:rPr>
      </w:pPr>
    </w:p>
    <w:p w:rsidR="00993E74" w:rsidRPr="00050989" w:rsidRDefault="00993E74" w:rsidP="00132B0A">
      <w:pPr>
        <w:rPr>
          <w:color w:val="000000"/>
          <w:sz w:val="22"/>
          <w:szCs w:val="22"/>
        </w:rPr>
      </w:pPr>
    </w:p>
    <w:p w:rsidR="00993E74" w:rsidRPr="00050989" w:rsidRDefault="00993E74" w:rsidP="00132B0A">
      <w:pPr>
        <w:rPr>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92734B" w:rsidRPr="00050989" w:rsidRDefault="0092734B" w:rsidP="00060381">
      <w:pPr>
        <w:jc w:val="center"/>
        <w:rPr>
          <w:b/>
          <w:color w:val="000000"/>
          <w:sz w:val="22"/>
          <w:szCs w:val="22"/>
        </w:rPr>
      </w:pPr>
    </w:p>
    <w:p w:rsidR="00060381" w:rsidRPr="00050989" w:rsidRDefault="00FA40CC" w:rsidP="00060381">
      <w:pPr>
        <w:jc w:val="center"/>
        <w:rPr>
          <w:b/>
          <w:color w:val="000000"/>
          <w:sz w:val="22"/>
          <w:szCs w:val="22"/>
        </w:rPr>
      </w:pPr>
      <w:r w:rsidRPr="00050989">
        <w:rPr>
          <w:b/>
          <w:color w:val="000000"/>
          <w:sz w:val="22"/>
          <w:szCs w:val="22"/>
        </w:rPr>
        <w:t>г</w:t>
      </w:r>
      <w:r w:rsidR="00890CE1" w:rsidRPr="00050989">
        <w:rPr>
          <w:b/>
          <w:color w:val="000000"/>
          <w:sz w:val="22"/>
          <w:szCs w:val="22"/>
        </w:rPr>
        <w:t xml:space="preserve">. </w:t>
      </w:r>
      <w:r w:rsidR="00132B0A" w:rsidRPr="00050989">
        <w:rPr>
          <w:b/>
          <w:color w:val="000000"/>
          <w:sz w:val="22"/>
          <w:szCs w:val="22"/>
        </w:rPr>
        <w:t>Новокузнецк</w:t>
      </w:r>
      <w:r w:rsidR="00590A97" w:rsidRPr="00050989">
        <w:rPr>
          <w:b/>
          <w:color w:val="000000"/>
          <w:sz w:val="22"/>
          <w:szCs w:val="22"/>
        </w:rPr>
        <w:t>,</w:t>
      </w:r>
      <w:r w:rsidR="00132B0A" w:rsidRPr="00050989">
        <w:rPr>
          <w:b/>
          <w:color w:val="000000"/>
          <w:sz w:val="22"/>
          <w:szCs w:val="22"/>
        </w:rPr>
        <w:t xml:space="preserve"> 20</w:t>
      </w:r>
      <w:r w:rsidR="004E5150" w:rsidRPr="00050989">
        <w:rPr>
          <w:b/>
          <w:color w:val="000000"/>
          <w:sz w:val="22"/>
          <w:szCs w:val="22"/>
        </w:rPr>
        <w:t>2</w:t>
      </w:r>
      <w:r w:rsidR="00E651F7" w:rsidRPr="00050989">
        <w:rPr>
          <w:b/>
          <w:color w:val="000000"/>
          <w:sz w:val="22"/>
          <w:szCs w:val="22"/>
        </w:rPr>
        <w:t>6</w:t>
      </w:r>
      <w:r w:rsidR="00036FCF" w:rsidRPr="00050989">
        <w:rPr>
          <w:b/>
          <w:color w:val="000000"/>
          <w:sz w:val="22"/>
          <w:szCs w:val="22"/>
        </w:rPr>
        <w:t xml:space="preserve"> </w:t>
      </w:r>
    </w:p>
    <w:p w:rsidR="00F569F7" w:rsidRPr="00050989" w:rsidRDefault="00F569F7" w:rsidP="0092734B">
      <w:pPr>
        <w:autoSpaceDE w:val="0"/>
        <w:autoSpaceDN w:val="0"/>
        <w:adjustRightInd w:val="0"/>
        <w:jc w:val="center"/>
      </w:pPr>
    </w:p>
    <w:p w:rsidR="0092734B" w:rsidRPr="00050989" w:rsidRDefault="000A5A84" w:rsidP="0092734B">
      <w:pPr>
        <w:autoSpaceDE w:val="0"/>
        <w:autoSpaceDN w:val="0"/>
        <w:adjustRightInd w:val="0"/>
        <w:jc w:val="center"/>
        <w:rPr>
          <w:bCs/>
          <w:sz w:val="20"/>
          <w:szCs w:val="20"/>
        </w:rPr>
      </w:pPr>
      <w:hyperlink r:id="rId8" w:history="1">
        <w:r w:rsidR="0092734B" w:rsidRPr="00050989">
          <w:rPr>
            <w:bCs/>
            <w:sz w:val="20"/>
            <w:szCs w:val="20"/>
          </w:rPr>
          <w:t>Порядок</w:t>
        </w:r>
      </w:hyperlink>
      <w:r w:rsidR="0092734B" w:rsidRPr="00050989">
        <w:rPr>
          <w:bCs/>
          <w:sz w:val="20"/>
          <w:szCs w:val="20"/>
        </w:rPr>
        <w:t xml:space="preserve"> организации и проведения торгов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w:t>
      </w:r>
      <w:r w:rsidR="00113F7A" w:rsidRPr="00050989">
        <w:rPr>
          <w:sz w:val="20"/>
          <w:szCs w:val="20"/>
        </w:rPr>
        <w:t>города Новокузнецка</w:t>
      </w:r>
      <w:r w:rsidR="0092734B" w:rsidRPr="00050989">
        <w:rPr>
          <w:bCs/>
          <w:sz w:val="20"/>
          <w:szCs w:val="20"/>
        </w:rPr>
        <w:t>, без предоставления земельных участков и установления сервитута, публичного сервитута.</w:t>
      </w:r>
    </w:p>
    <w:p w:rsidR="0092734B" w:rsidRPr="00050989" w:rsidRDefault="0092734B" w:rsidP="0092734B">
      <w:pPr>
        <w:autoSpaceDE w:val="0"/>
        <w:autoSpaceDN w:val="0"/>
        <w:adjustRightInd w:val="0"/>
        <w:jc w:val="both"/>
        <w:rPr>
          <w:bCs/>
          <w:sz w:val="20"/>
          <w:szCs w:val="20"/>
        </w:rPr>
      </w:pPr>
    </w:p>
    <w:p w:rsidR="0092734B" w:rsidRPr="00050989" w:rsidRDefault="0092734B" w:rsidP="0092734B">
      <w:pPr>
        <w:autoSpaceDE w:val="0"/>
        <w:autoSpaceDN w:val="0"/>
        <w:adjustRightInd w:val="0"/>
        <w:jc w:val="both"/>
        <w:rPr>
          <w:bCs/>
          <w:sz w:val="20"/>
          <w:szCs w:val="20"/>
        </w:rPr>
      </w:pPr>
    </w:p>
    <w:p w:rsidR="0092734B" w:rsidRPr="00050989" w:rsidRDefault="0092734B" w:rsidP="0092734B">
      <w:pPr>
        <w:pStyle w:val="ConsPlusTitle"/>
        <w:jc w:val="center"/>
        <w:outlineLvl w:val="1"/>
        <w:rPr>
          <w:rFonts w:ascii="Times New Roman" w:hAnsi="Times New Roman" w:cs="Times New Roman"/>
        </w:rPr>
      </w:pPr>
      <w:r w:rsidRPr="00050989">
        <w:rPr>
          <w:rFonts w:ascii="Times New Roman" w:hAnsi="Times New Roman" w:cs="Times New Roman"/>
        </w:rPr>
        <w:t>1. Общие положения</w:t>
      </w:r>
    </w:p>
    <w:p w:rsidR="0092734B" w:rsidRPr="00050989" w:rsidRDefault="0092734B" w:rsidP="0092734B">
      <w:pPr>
        <w:pStyle w:val="ConsPlusNormal"/>
        <w:jc w:val="both"/>
        <w:rPr>
          <w:rFonts w:ascii="Times New Roman" w:hAnsi="Times New Roman" w:cs="Times New Roman"/>
        </w:rPr>
      </w:pPr>
    </w:p>
    <w:p w:rsidR="0092734B" w:rsidRPr="00050989" w:rsidRDefault="0092734B" w:rsidP="00113F7A">
      <w:pPr>
        <w:pStyle w:val="ConsPlusNormal"/>
        <w:numPr>
          <w:ilvl w:val="1"/>
          <w:numId w:val="37"/>
        </w:numPr>
        <w:tabs>
          <w:tab w:val="left" w:pos="993"/>
        </w:tabs>
        <w:ind w:left="0" w:firstLine="567"/>
        <w:jc w:val="both"/>
        <w:rPr>
          <w:rFonts w:ascii="Times New Roman" w:hAnsi="Times New Roman" w:cs="Times New Roman"/>
        </w:rPr>
      </w:pPr>
      <w:r w:rsidRPr="00050989">
        <w:rPr>
          <w:rFonts w:ascii="Times New Roman" w:hAnsi="Times New Roman" w:cs="Times New Roman"/>
        </w:rPr>
        <w:t xml:space="preserve">Размещение нестационарных торговых объектов </w:t>
      </w:r>
      <w:r w:rsidR="00C13B89" w:rsidRPr="00050989">
        <w:rPr>
          <w:rFonts w:ascii="Times New Roman" w:hAnsi="Times New Roman" w:cs="Times New Roman"/>
        </w:rPr>
        <w:t xml:space="preserve">(далее - НТО) </w:t>
      </w:r>
      <w:r w:rsidRPr="00050989">
        <w:rPr>
          <w:rFonts w:ascii="Times New Roman" w:hAnsi="Times New Roman" w:cs="Times New Roman"/>
        </w:rPr>
        <w:t xml:space="preserve">на землях или земельных участках, находящихся в государственной или в муниципальной собственности, государственная собственность на которые не разграничена на территории </w:t>
      </w:r>
      <w:r w:rsidR="00113F7A" w:rsidRPr="00050989">
        <w:rPr>
          <w:rFonts w:ascii="Times New Roman" w:hAnsi="Times New Roman" w:cs="Times New Roman"/>
        </w:rPr>
        <w:t>города Новокузнецка</w:t>
      </w:r>
      <w:r w:rsidRPr="00050989">
        <w:rPr>
          <w:rFonts w:ascii="Times New Roman" w:hAnsi="Times New Roman" w:cs="Times New Roman"/>
        </w:rPr>
        <w:t xml:space="preserve">, без предоставления земельных участков и установления сервитута, публичного сервитута, осуществляется на основе проведения торгов в </w:t>
      </w:r>
      <w:r w:rsidRPr="00050989">
        <w:rPr>
          <w:rFonts w:ascii="Times New Roman" w:hAnsi="Times New Roman" w:cs="Times New Roman"/>
          <w:b/>
        </w:rPr>
        <w:t>электронной форме</w:t>
      </w:r>
      <w:r w:rsidRPr="00050989">
        <w:rPr>
          <w:rFonts w:ascii="Times New Roman" w:hAnsi="Times New Roman" w:cs="Times New Roman"/>
        </w:rPr>
        <w:t xml:space="preserve"> (далее - торги)</w:t>
      </w:r>
      <w:r w:rsidR="00113F7A" w:rsidRPr="00050989">
        <w:rPr>
          <w:rFonts w:ascii="Times New Roman" w:hAnsi="Times New Roman" w:cs="Times New Roman"/>
        </w:rPr>
        <w:t>.</w:t>
      </w:r>
    </w:p>
    <w:p w:rsidR="00113F7A" w:rsidRPr="00050989" w:rsidRDefault="00113F7A" w:rsidP="00113F7A">
      <w:pPr>
        <w:tabs>
          <w:tab w:val="left" w:pos="993"/>
        </w:tabs>
        <w:autoSpaceDE w:val="0"/>
        <w:autoSpaceDN w:val="0"/>
        <w:adjustRightInd w:val="0"/>
        <w:ind w:firstLine="567"/>
        <w:jc w:val="both"/>
        <w:rPr>
          <w:sz w:val="20"/>
          <w:szCs w:val="20"/>
        </w:rPr>
      </w:pPr>
      <w:r w:rsidRPr="00050989">
        <w:rPr>
          <w:b/>
          <w:sz w:val="20"/>
          <w:szCs w:val="20"/>
        </w:rPr>
        <w:t xml:space="preserve">Порядок проведения электронного аукциона установлен Постановлением Коллегии Администрации Кемеровской области от 30.11.2010 № 530 </w:t>
      </w:r>
      <w:r w:rsidRPr="00050989">
        <w:rPr>
          <w:sz w:val="20"/>
          <w:szCs w:val="20"/>
        </w:rPr>
        <w:t>«Об установлении порядка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w:t>
      </w:r>
      <w:r w:rsidR="00BC57EA" w:rsidRPr="00050989">
        <w:rPr>
          <w:sz w:val="20"/>
          <w:szCs w:val="20"/>
        </w:rPr>
        <w:t xml:space="preserve"> (далее - Постановление Коллегии Администрации Кемеровской области от 30.11.2010 № 530)</w:t>
      </w:r>
      <w:r w:rsidRPr="00050989">
        <w:rPr>
          <w:sz w:val="20"/>
          <w:szCs w:val="20"/>
        </w:rPr>
        <w:t>.</w:t>
      </w:r>
    </w:p>
    <w:p w:rsidR="00113F7A" w:rsidRPr="00050989" w:rsidRDefault="0092734B" w:rsidP="00113F7A">
      <w:pPr>
        <w:autoSpaceDE w:val="0"/>
        <w:autoSpaceDN w:val="0"/>
        <w:adjustRightInd w:val="0"/>
        <w:ind w:firstLine="567"/>
        <w:jc w:val="both"/>
        <w:rPr>
          <w:b/>
          <w:sz w:val="20"/>
          <w:szCs w:val="20"/>
        </w:rPr>
      </w:pPr>
      <w:r w:rsidRPr="00050989">
        <w:rPr>
          <w:sz w:val="20"/>
          <w:szCs w:val="20"/>
        </w:rPr>
        <w:t>1.</w:t>
      </w:r>
      <w:r w:rsidR="00113F7A" w:rsidRPr="00050989">
        <w:rPr>
          <w:sz w:val="20"/>
          <w:szCs w:val="20"/>
        </w:rPr>
        <w:t>2</w:t>
      </w:r>
      <w:r w:rsidRPr="00050989">
        <w:rPr>
          <w:sz w:val="20"/>
          <w:szCs w:val="20"/>
        </w:rPr>
        <w:t xml:space="preserve">. </w:t>
      </w:r>
      <w:r w:rsidRPr="00050989">
        <w:rPr>
          <w:b/>
          <w:sz w:val="20"/>
          <w:szCs w:val="20"/>
        </w:rPr>
        <w:t>Торги проводятся в форме электронного аукциона</w:t>
      </w:r>
      <w:r w:rsidRPr="00050989">
        <w:rPr>
          <w:sz w:val="20"/>
          <w:szCs w:val="20"/>
        </w:rPr>
        <w:t xml:space="preserve">, открытого по составу участников (далее - электронный аукцион), в отношении мест размещения нестационарных торговых объектов, указанных в схеме размещения нестационарных торговых объектов, утвержденной </w:t>
      </w:r>
      <w:r w:rsidR="00113F7A" w:rsidRPr="00050989">
        <w:rPr>
          <w:b/>
          <w:sz w:val="20"/>
          <w:szCs w:val="20"/>
        </w:rPr>
        <w:t>Постановлением администрации г. Новокузнецка от 18.04.2014 № 61 «Об утверждении схем размещения нестационарных торговых объектов на территории Новокузнецкого городского округа»</w:t>
      </w:r>
      <w:r w:rsidRPr="00050989">
        <w:rPr>
          <w:b/>
          <w:sz w:val="20"/>
          <w:szCs w:val="20"/>
        </w:rPr>
        <w:t>.</w:t>
      </w:r>
    </w:p>
    <w:p w:rsidR="00E47446" w:rsidRPr="00CD3B5F" w:rsidRDefault="0092734B" w:rsidP="00CD3B5F">
      <w:pPr>
        <w:pStyle w:val="a7"/>
        <w:spacing w:before="0" w:beforeAutospacing="0" w:after="0" w:afterAutospacing="0" w:line="221" w:lineRule="atLeast"/>
        <w:ind w:firstLine="415"/>
        <w:jc w:val="both"/>
        <w:rPr>
          <w:sz w:val="20"/>
          <w:szCs w:val="20"/>
        </w:rPr>
      </w:pPr>
      <w:r w:rsidRPr="00050989">
        <w:rPr>
          <w:sz w:val="20"/>
          <w:szCs w:val="20"/>
        </w:rPr>
        <w:t>1.</w:t>
      </w:r>
      <w:r w:rsidR="00113F7A" w:rsidRPr="00050989">
        <w:rPr>
          <w:sz w:val="20"/>
          <w:szCs w:val="20"/>
        </w:rPr>
        <w:t>3</w:t>
      </w:r>
      <w:r w:rsidRPr="00050989">
        <w:rPr>
          <w:sz w:val="20"/>
          <w:szCs w:val="20"/>
        </w:rPr>
        <w:t xml:space="preserve">. </w:t>
      </w:r>
      <w:r w:rsidR="00CD3B5F" w:rsidRPr="00CD3B5F">
        <w:rPr>
          <w:sz w:val="20"/>
          <w:szCs w:val="20"/>
        </w:rPr>
        <w:t>Внешний вид нестационарного торгового объекта должен соответствовать требованиям, установленным нормативным правовым актом органа местного самоуправления по месту размещения нестационарного торгового объекта. Если нормативным правовым актом органа местного самоуправления предусмотрено согласование внешнего вида нестационарного торгового объекта, такое согласование должно быть осуществлено до размещения нестационарного торгового объекта.</w:t>
      </w:r>
    </w:p>
    <w:p w:rsidR="00E47446" w:rsidRPr="00050989" w:rsidRDefault="0092734B" w:rsidP="00E47446">
      <w:pPr>
        <w:autoSpaceDE w:val="0"/>
        <w:autoSpaceDN w:val="0"/>
        <w:adjustRightInd w:val="0"/>
        <w:ind w:firstLine="567"/>
        <w:jc w:val="both"/>
        <w:rPr>
          <w:sz w:val="20"/>
          <w:szCs w:val="20"/>
        </w:rPr>
      </w:pPr>
      <w:r w:rsidRPr="00050989">
        <w:rPr>
          <w:sz w:val="20"/>
          <w:szCs w:val="20"/>
        </w:rPr>
        <w:t>1.</w:t>
      </w:r>
      <w:r w:rsidR="00C13B89" w:rsidRPr="00050989">
        <w:rPr>
          <w:sz w:val="20"/>
          <w:szCs w:val="20"/>
        </w:rPr>
        <w:t>4</w:t>
      </w:r>
      <w:r w:rsidRPr="00050989">
        <w:rPr>
          <w:sz w:val="20"/>
          <w:szCs w:val="20"/>
        </w:rPr>
        <w:t xml:space="preserve">. В качестве </w:t>
      </w:r>
      <w:r w:rsidRPr="00050989">
        <w:rPr>
          <w:b/>
          <w:sz w:val="20"/>
          <w:szCs w:val="20"/>
        </w:rPr>
        <w:t xml:space="preserve">организатора электронного аукциона выступает </w:t>
      </w:r>
      <w:r w:rsidR="00E47446" w:rsidRPr="00050989">
        <w:rPr>
          <w:b/>
          <w:sz w:val="20"/>
          <w:szCs w:val="20"/>
        </w:rPr>
        <w:t>Комитет по управлению муниципальным имуществом города Новокузнецка</w:t>
      </w:r>
      <w:r w:rsidR="00E651F7" w:rsidRPr="00050989">
        <w:rPr>
          <w:b/>
          <w:sz w:val="20"/>
          <w:szCs w:val="20"/>
        </w:rPr>
        <w:t xml:space="preserve"> (далее - Комитет)</w:t>
      </w:r>
      <w:r w:rsidRPr="00050989">
        <w:rPr>
          <w:b/>
          <w:sz w:val="20"/>
          <w:szCs w:val="20"/>
        </w:rPr>
        <w:t>, совместно с оператором электронной площадки</w:t>
      </w:r>
      <w:r w:rsidRPr="00050989">
        <w:rPr>
          <w:sz w:val="20"/>
          <w:szCs w:val="20"/>
        </w:rPr>
        <w:t>, выбранной уполномоченным органом (далее - оператор ЭП).</w:t>
      </w:r>
    </w:p>
    <w:p w:rsidR="00E47446" w:rsidRPr="00050989" w:rsidRDefault="0092734B" w:rsidP="00E47446">
      <w:pPr>
        <w:autoSpaceDE w:val="0"/>
        <w:autoSpaceDN w:val="0"/>
        <w:adjustRightInd w:val="0"/>
        <w:ind w:firstLine="567"/>
        <w:jc w:val="both"/>
        <w:rPr>
          <w:sz w:val="20"/>
          <w:szCs w:val="20"/>
        </w:rPr>
      </w:pPr>
      <w:r w:rsidRPr="00050989">
        <w:rPr>
          <w:sz w:val="20"/>
          <w:szCs w:val="20"/>
        </w:rPr>
        <w:t>1.</w:t>
      </w:r>
      <w:r w:rsidR="00C13B89" w:rsidRPr="00050989">
        <w:rPr>
          <w:sz w:val="20"/>
          <w:szCs w:val="20"/>
        </w:rPr>
        <w:t>5</w:t>
      </w:r>
      <w:r w:rsidRPr="00050989">
        <w:rPr>
          <w:sz w:val="20"/>
          <w:szCs w:val="20"/>
        </w:rPr>
        <w:t xml:space="preserve">. </w:t>
      </w:r>
      <w:r w:rsidRPr="00050989">
        <w:rPr>
          <w:b/>
          <w:sz w:val="20"/>
          <w:szCs w:val="20"/>
        </w:rPr>
        <w:t>Предметом электронного аукциона</w:t>
      </w:r>
      <w:r w:rsidRPr="00050989">
        <w:rPr>
          <w:sz w:val="20"/>
          <w:szCs w:val="20"/>
        </w:rPr>
        <w:t xml:space="preserve"> является право на заключение договора на размещение нестационарного торгового объекта на землях или земельном участке, находящихся в государственной или муниципальной собственности, государственная собственность на которые не разграничена на территории </w:t>
      </w:r>
      <w:r w:rsidR="00C13B89" w:rsidRPr="00050989">
        <w:rPr>
          <w:sz w:val="20"/>
          <w:szCs w:val="20"/>
        </w:rPr>
        <w:t>города Новокузнецка</w:t>
      </w:r>
      <w:r w:rsidRPr="00050989">
        <w:rPr>
          <w:sz w:val="20"/>
          <w:szCs w:val="20"/>
        </w:rPr>
        <w:t>, без предоставления земельного участка и установления сервитута, публичного сервитута.</w:t>
      </w:r>
    </w:p>
    <w:p w:rsidR="008D6A76" w:rsidRPr="00050989" w:rsidRDefault="008D6A76" w:rsidP="008D6A76">
      <w:pPr>
        <w:pStyle w:val="af7"/>
        <w:ind w:firstLine="567"/>
        <w:jc w:val="both"/>
      </w:pPr>
      <w:r w:rsidRPr="00050989">
        <w:t xml:space="preserve">1.6. </w:t>
      </w:r>
      <w:r w:rsidRPr="00050989">
        <w:rPr>
          <w:b/>
        </w:rPr>
        <w:t xml:space="preserve">Начальная цена предмета электронного аукциона устанавливается уполномоченным органом в размере </w:t>
      </w:r>
      <w:r w:rsidRPr="00050989">
        <w:rPr>
          <w:b/>
          <w:u w:val="single"/>
        </w:rPr>
        <w:t>ежегодной платы</w:t>
      </w:r>
      <w:r w:rsidRPr="00050989">
        <w:t xml:space="preserve"> за размещение НТО, определенной по результатам рыночной оценки в соответствии с Федеральным </w:t>
      </w:r>
      <w:hyperlink r:id="rId9">
        <w:r w:rsidRPr="00050989">
          <w:t>законом</w:t>
        </w:r>
      </w:hyperlink>
      <w:r w:rsidRPr="00050989">
        <w:t xml:space="preserve"> от 29.07.98 № 135-ФЗ № «Об оценочной деятельности в Российской Федерации».</w:t>
      </w:r>
    </w:p>
    <w:p w:rsidR="008D6A76" w:rsidRPr="00050989" w:rsidRDefault="008D6A76" w:rsidP="008D6A76">
      <w:pPr>
        <w:pStyle w:val="af7"/>
        <w:ind w:firstLine="567"/>
        <w:jc w:val="both"/>
      </w:pPr>
      <w:r w:rsidRPr="00050989">
        <w:t>В случае если НТО размещается на срок менее года, размер платы за размещение НТО (начальная цена предмета электронного аукциона) определяется пропорционально количеству дней на срок действия договора на размещение НТО.</w:t>
      </w:r>
    </w:p>
    <w:p w:rsidR="008D6A76" w:rsidRPr="00050989" w:rsidRDefault="008D6A76" w:rsidP="008D6A76">
      <w:pPr>
        <w:pStyle w:val="af7"/>
        <w:ind w:firstLine="567"/>
        <w:jc w:val="both"/>
      </w:pPr>
      <w:r w:rsidRPr="00050989">
        <w:t>В случае если НТО является временным (сезонным), размер платы за размещение НТО (начальная цена предмета электронного аукциона) определяется исходя из периода его размещения.</w:t>
      </w:r>
    </w:p>
    <w:p w:rsidR="008D6A76" w:rsidRPr="00050989" w:rsidRDefault="00B71BA4" w:rsidP="00B71BA4">
      <w:pPr>
        <w:pStyle w:val="af7"/>
        <w:ind w:firstLine="567"/>
        <w:jc w:val="both"/>
      </w:pPr>
      <w:r w:rsidRPr="00050989">
        <w:t>1</w:t>
      </w:r>
      <w:r w:rsidR="008D6A76" w:rsidRPr="00050989">
        <w:t>.7. По результатам электронного аукциона на право заключения договора на размещение НТО определяется ежегодный размер платы за размещение НТО.</w:t>
      </w:r>
    </w:p>
    <w:p w:rsidR="008D6A76" w:rsidRPr="00CD3B5F" w:rsidRDefault="00B71BA4" w:rsidP="00CD3B5F">
      <w:pPr>
        <w:pStyle w:val="a7"/>
        <w:spacing w:before="0" w:beforeAutospacing="0" w:after="0" w:afterAutospacing="0" w:line="221" w:lineRule="atLeast"/>
        <w:ind w:firstLine="415"/>
        <w:jc w:val="both"/>
        <w:rPr>
          <w:sz w:val="20"/>
          <w:szCs w:val="20"/>
        </w:rPr>
      </w:pPr>
      <w:r w:rsidRPr="00CD3B5F">
        <w:rPr>
          <w:sz w:val="20"/>
          <w:szCs w:val="20"/>
        </w:rPr>
        <w:t>1</w:t>
      </w:r>
      <w:r w:rsidR="008D6A76" w:rsidRPr="00CD3B5F">
        <w:rPr>
          <w:sz w:val="20"/>
          <w:szCs w:val="20"/>
        </w:rPr>
        <w:t xml:space="preserve">.8. </w:t>
      </w:r>
      <w:r w:rsidR="00CD3B5F" w:rsidRPr="00CD3B5F">
        <w:rPr>
          <w:b/>
          <w:sz w:val="20"/>
          <w:szCs w:val="20"/>
        </w:rPr>
        <w:t>Обеспечение заявки для участия в аукционе является обязательным.</w:t>
      </w:r>
      <w:r w:rsidR="00CD3B5F" w:rsidRPr="00CD3B5F">
        <w:rPr>
          <w:sz w:val="20"/>
          <w:szCs w:val="20"/>
        </w:rPr>
        <w:t xml:space="preserve"> При этом размер обеспечения заявки </w:t>
      </w:r>
      <w:proofErr w:type="gramStart"/>
      <w:r w:rsidR="00CD3B5F" w:rsidRPr="00CD3B5F">
        <w:rPr>
          <w:sz w:val="20"/>
          <w:szCs w:val="20"/>
        </w:rPr>
        <w:t>определяется организатором аукциона и не может</w:t>
      </w:r>
      <w:proofErr w:type="gramEnd"/>
      <w:r w:rsidR="00CD3B5F" w:rsidRPr="00CD3B5F">
        <w:rPr>
          <w:sz w:val="20"/>
          <w:szCs w:val="20"/>
        </w:rPr>
        <w:t xml:space="preserve"> быть менее </w:t>
      </w:r>
      <w:r w:rsidR="00CD3B5F" w:rsidRPr="00CD3B5F">
        <w:rPr>
          <w:b/>
          <w:sz w:val="20"/>
          <w:szCs w:val="20"/>
        </w:rPr>
        <w:t>30% от начальной цены</w:t>
      </w:r>
      <w:r w:rsidR="00CD3B5F" w:rsidRPr="00CD3B5F">
        <w:rPr>
          <w:sz w:val="20"/>
          <w:szCs w:val="20"/>
        </w:rPr>
        <w:t xml:space="preserve"> предмета электронного аукциона. </w:t>
      </w:r>
      <w:r w:rsidR="00CD3B5F" w:rsidRPr="00FC6825">
        <w:rPr>
          <w:b/>
          <w:sz w:val="20"/>
          <w:szCs w:val="20"/>
        </w:rPr>
        <w:t>"Шаг" электронного аукциона составляет 5% от начальной цены предмета аукциона</w:t>
      </w:r>
      <w:r w:rsidR="00CD3B5F" w:rsidRPr="00CD3B5F">
        <w:rPr>
          <w:sz w:val="20"/>
          <w:szCs w:val="20"/>
        </w:rPr>
        <w:t>.</w:t>
      </w:r>
    </w:p>
    <w:p w:rsidR="00CD3B5F" w:rsidRPr="00CD3B5F" w:rsidRDefault="0092734B" w:rsidP="00CD3B5F">
      <w:pPr>
        <w:pStyle w:val="a7"/>
        <w:spacing w:before="0" w:beforeAutospacing="0" w:after="0" w:afterAutospacing="0" w:line="221" w:lineRule="atLeast"/>
        <w:ind w:firstLine="567"/>
        <w:jc w:val="both"/>
        <w:rPr>
          <w:sz w:val="20"/>
          <w:szCs w:val="20"/>
        </w:rPr>
      </w:pPr>
      <w:r w:rsidRPr="00CD3B5F">
        <w:rPr>
          <w:sz w:val="20"/>
          <w:szCs w:val="20"/>
        </w:rPr>
        <w:t>1.</w:t>
      </w:r>
      <w:r w:rsidR="00B71BA4" w:rsidRPr="00CD3B5F">
        <w:rPr>
          <w:sz w:val="20"/>
          <w:szCs w:val="20"/>
        </w:rPr>
        <w:t>9</w:t>
      </w:r>
      <w:r w:rsidRPr="00CD3B5F">
        <w:rPr>
          <w:sz w:val="20"/>
          <w:szCs w:val="20"/>
        </w:rPr>
        <w:t xml:space="preserve">. </w:t>
      </w:r>
      <w:proofErr w:type="gramStart"/>
      <w:r w:rsidR="00CD3B5F" w:rsidRPr="00CD3B5F">
        <w:rPr>
          <w:b/>
          <w:sz w:val="20"/>
          <w:szCs w:val="20"/>
        </w:rPr>
        <w:t>Договор</w:t>
      </w:r>
      <w:r w:rsidR="00CD3B5F" w:rsidRPr="00CD3B5F">
        <w:rPr>
          <w:sz w:val="20"/>
          <w:szCs w:val="20"/>
        </w:rPr>
        <w:t xml:space="preserve"> на размещение нестационарного торгового объекта на землях или земельном участке,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земельного участка и установления сервитута, публичного сервитута  составляется в соответствии с типовой формой договора, утвержденной уполномоченным органом, заключается уполномоченным органом по результатам электронного аукциона с лицами, определенными в </w:t>
      </w:r>
      <w:hyperlink r:id="rId10" w:history="1">
        <w:r w:rsidR="00CD3B5F" w:rsidRPr="00CD3B5F">
          <w:rPr>
            <w:rStyle w:val="a5"/>
            <w:color w:val="auto"/>
            <w:sz w:val="20"/>
            <w:szCs w:val="20"/>
            <w:u w:val="none"/>
          </w:rPr>
          <w:t>пункте 10.1</w:t>
        </w:r>
        <w:proofErr w:type="gramEnd"/>
      </w:hyperlink>
      <w:r w:rsidR="00CD3B5F" w:rsidRPr="00CD3B5F">
        <w:rPr>
          <w:sz w:val="20"/>
          <w:szCs w:val="20"/>
        </w:rPr>
        <w:t xml:space="preserve"> настоящего Порядка, и является основанием для размещения нестационарного торгового объекта, внешний вид которого соответствует требованиям, установленным </w:t>
      </w:r>
      <w:hyperlink r:id="rId11" w:history="1">
        <w:r w:rsidR="00CD3B5F" w:rsidRPr="00CD3B5F">
          <w:rPr>
            <w:rStyle w:val="a5"/>
            <w:color w:val="auto"/>
            <w:sz w:val="20"/>
            <w:szCs w:val="20"/>
            <w:u w:val="none"/>
          </w:rPr>
          <w:t>пунктом 1.3</w:t>
        </w:r>
      </w:hyperlink>
      <w:r w:rsidR="00CD3B5F" w:rsidRPr="00CD3B5F">
        <w:rPr>
          <w:sz w:val="20"/>
          <w:szCs w:val="20"/>
        </w:rPr>
        <w:t xml:space="preserve"> настоящего Порядка, в месте, определенном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w:t>
      </w:r>
    </w:p>
    <w:p w:rsidR="00E47446" w:rsidRPr="00050989" w:rsidRDefault="0092734B" w:rsidP="00E47446">
      <w:pPr>
        <w:autoSpaceDE w:val="0"/>
        <w:autoSpaceDN w:val="0"/>
        <w:adjustRightInd w:val="0"/>
        <w:ind w:firstLine="567"/>
        <w:jc w:val="both"/>
        <w:rPr>
          <w:sz w:val="20"/>
          <w:szCs w:val="20"/>
        </w:rPr>
      </w:pPr>
      <w:r w:rsidRPr="00050989">
        <w:rPr>
          <w:sz w:val="20"/>
          <w:szCs w:val="20"/>
        </w:rPr>
        <w:t>1.</w:t>
      </w:r>
      <w:r w:rsidR="00C13B89" w:rsidRPr="00050989">
        <w:rPr>
          <w:sz w:val="20"/>
          <w:szCs w:val="20"/>
        </w:rPr>
        <w:t>7</w:t>
      </w:r>
      <w:r w:rsidRPr="00050989">
        <w:rPr>
          <w:sz w:val="20"/>
          <w:szCs w:val="20"/>
        </w:rPr>
        <w:t xml:space="preserve">. </w:t>
      </w:r>
      <w:r w:rsidRPr="00050989">
        <w:rPr>
          <w:b/>
          <w:sz w:val="20"/>
          <w:szCs w:val="20"/>
        </w:rPr>
        <w:t>Договор на размещение НТО заключается на срок не более пяти лет</w:t>
      </w:r>
      <w:r w:rsidRPr="00050989">
        <w:rPr>
          <w:sz w:val="20"/>
          <w:szCs w:val="20"/>
        </w:rPr>
        <w:t>.</w:t>
      </w:r>
      <w:r w:rsidR="00C13B89" w:rsidRPr="00050989">
        <w:rPr>
          <w:sz w:val="20"/>
          <w:szCs w:val="20"/>
        </w:rPr>
        <w:t xml:space="preserve"> </w:t>
      </w:r>
      <w:proofErr w:type="gramStart"/>
      <w:r w:rsidRPr="00050989">
        <w:rPr>
          <w:sz w:val="20"/>
          <w:szCs w:val="20"/>
        </w:rPr>
        <w:t>По истечении срока действия договора на размещение НТО лицо, с которым заключен такой договор, обязано освободить занимаемый земельный участок или часть земель или земельного участка и привести земельный участок или часть земель или земельного участка в состояние, соответствующее их целевому назначению и (или) разрешенному использованию (за исключением случаев, если указанное лицо имеет право на заключение договора на размещение НТО без</w:t>
      </w:r>
      <w:proofErr w:type="gramEnd"/>
      <w:r w:rsidRPr="00050989">
        <w:rPr>
          <w:sz w:val="20"/>
          <w:szCs w:val="20"/>
        </w:rPr>
        <w:t xml:space="preserve"> проведения торгов в соответствии с </w:t>
      </w:r>
      <w:r w:rsidR="00C13B89" w:rsidRPr="00050989">
        <w:rPr>
          <w:sz w:val="20"/>
          <w:szCs w:val="20"/>
        </w:rPr>
        <w:t xml:space="preserve">Постановлением Коллегии Администрации Кемеровской области от 30.11.2010 № 530 </w:t>
      </w:r>
      <w:r w:rsidRPr="00050989">
        <w:rPr>
          <w:sz w:val="20"/>
          <w:szCs w:val="20"/>
        </w:rPr>
        <w:t>в отношении данного земельного участка или части земель или земельного участка).</w:t>
      </w:r>
    </w:p>
    <w:p w:rsidR="0092734B" w:rsidRPr="00050989" w:rsidRDefault="0092734B" w:rsidP="00E47446">
      <w:pPr>
        <w:autoSpaceDE w:val="0"/>
        <w:autoSpaceDN w:val="0"/>
        <w:adjustRightInd w:val="0"/>
        <w:ind w:firstLine="567"/>
        <w:jc w:val="both"/>
        <w:rPr>
          <w:b/>
          <w:sz w:val="20"/>
          <w:szCs w:val="20"/>
        </w:rPr>
      </w:pPr>
      <w:r w:rsidRPr="00050989">
        <w:rPr>
          <w:sz w:val="20"/>
          <w:szCs w:val="20"/>
        </w:rPr>
        <w:lastRenderedPageBreak/>
        <w:t>1.</w:t>
      </w:r>
      <w:r w:rsidR="00C13B89" w:rsidRPr="00050989">
        <w:rPr>
          <w:sz w:val="20"/>
          <w:szCs w:val="20"/>
        </w:rPr>
        <w:t>8</w:t>
      </w:r>
      <w:r w:rsidRPr="00050989">
        <w:rPr>
          <w:sz w:val="20"/>
          <w:szCs w:val="20"/>
        </w:rPr>
        <w:t xml:space="preserve">. По истечении срока действия договора на размещение НТО договор на новый срок заключается по результатам торгов, за исключением случаев, установленных </w:t>
      </w:r>
      <w:r w:rsidR="00C13B89" w:rsidRPr="00050989">
        <w:rPr>
          <w:sz w:val="20"/>
          <w:szCs w:val="20"/>
        </w:rPr>
        <w:t>Постановлением Коллегии Администрации Кемеровской области от 30.11.2010 № 530</w:t>
      </w:r>
      <w:r w:rsidRPr="00050989">
        <w:rPr>
          <w:sz w:val="20"/>
          <w:szCs w:val="20"/>
        </w:rPr>
        <w:t>.</w:t>
      </w:r>
    </w:p>
    <w:p w:rsidR="0092734B" w:rsidRPr="00050989" w:rsidRDefault="0092734B" w:rsidP="008B5455">
      <w:pPr>
        <w:pStyle w:val="ConsPlusNormal"/>
        <w:ind w:firstLine="0"/>
        <w:jc w:val="both"/>
        <w:rPr>
          <w:rFonts w:ascii="Times New Roman" w:hAnsi="Times New Roman" w:cs="Times New Roman"/>
        </w:rPr>
      </w:pPr>
    </w:p>
    <w:p w:rsidR="0092734B" w:rsidRPr="00050989" w:rsidRDefault="00E47446" w:rsidP="00E47446">
      <w:pPr>
        <w:pStyle w:val="ConsPlusTitle"/>
        <w:jc w:val="center"/>
        <w:outlineLvl w:val="1"/>
        <w:rPr>
          <w:rFonts w:ascii="Times New Roman" w:hAnsi="Times New Roman" w:cs="Times New Roman"/>
        </w:rPr>
      </w:pPr>
      <w:r w:rsidRPr="00050989">
        <w:rPr>
          <w:rFonts w:ascii="Times New Roman" w:hAnsi="Times New Roman" w:cs="Times New Roman"/>
        </w:rPr>
        <w:t>2</w:t>
      </w:r>
      <w:r w:rsidR="0092734B" w:rsidRPr="00050989">
        <w:rPr>
          <w:rFonts w:ascii="Times New Roman" w:hAnsi="Times New Roman" w:cs="Times New Roman"/>
        </w:rPr>
        <w:t>. Полномочия уполномоченного органа, оператора ЭП</w:t>
      </w:r>
    </w:p>
    <w:p w:rsidR="0092734B" w:rsidRPr="00050989" w:rsidRDefault="0092734B" w:rsidP="0092734B">
      <w:pPr>
        <w:pStyle w:val="ConsPlusNormal"/>
        <w:jc w:val="both"/>
        <w:rPr>
          <w:rFonts w:ascii="Times New Roman" w:hAnsi="Times New Roman" w:cs="Times New Roman"/>
        </w:rPr>
      </w:pPr>
    </w:p>
    <w:p w:rsidR="00E47446" w:rsidRPr="00050989" w:rsidRDefault="00E47446" w:rsidP="00E47446">
      <w:pPr>
        <w:pStyle w:val="ConsPlusNormal"/>
        <w:ind w:firstLine="540"/>
        <w:jc w:val="both"/>
        <w:rPr>
          <w:rFonts w:ascii="Times New Roman" w:hAnsi="Times New Roman" w:cs="Times New Roman"/>
        </w:rPr>
      </w:pPr>
      <w:r w:rsidRPr="00050989">
        <w:rPr>
          <w:rFonts w:ascii="Times New Roman" w:hAnsi="Times New Roman" w:cs="Times New Roman"/>
        </w:rPr>
        <w:t>2</w:t>
      </w:r>
      <w:r w:rsidR="0092734B" w:rsidRPr="00050989">
        <w:rPr>
          <w:rFonts w:ascii="Times New Roman" w:hAnsi="Times New Roman" w:cs="Times New Roman"/>
        </w:rPr>
        <w:t>.1. Уполномоченный орган имеет право:</w:t>
      </w:r>
    </w:p>
    <w:p w:rsidR="00E47446" w:rsidRPr="00050989" w:rsidRDefault="00E47446" w:rsidP="00E47446">
      <w:pPr>
        <w:pStyle w:val="ConsPlusNormal"/>
        <w:ind w:firstLine="540"/>
        <w:jc w:val="both"/>
        <w:rPr>
          <w:rFonts w:ascii="Times New Roman" w:hAnsi="Times New Roman" w:cs="Times New Roman"/>
        </w:rPr>
      </w:pPr>
      <w:r w:rsidRPr="00050989">
        <w:rPr>
          <w:rFonts w:ascii="Times New Roman" w:hAnsi="Times New Roman" w:cs="Times New Roman"/>
        </w:rPr>
        <w:t>2</w:t>
      </w:r>
      <w:r w:rsidR="0092734B" w:rsidRPr="00050989">
        <w:rPr>
          <w:rFonts w:ascii="Times New Roman" w:hAnsi="Times New Roman" w:cs="Times New Roman"/>
        </w:rPr>
        <w:t xml:space="preserve">.1.2. Устанавливать требование о проведении электронного аукциона только среди субъектов малого или среднего предпринимательства, отнесенных к таковым в соответствии с законодательством Российской Федерации, </w:t>
      </w:r>
      <w:hyperlink r:id="rId12">
        <w:r w:rsidR="0092734B" w:rsidRPr="00050989">
          <w:rPr>
            <w:rFonts w:ascii="Times New Roman" w:hAnsi="Times New Roman" w:cs="Times New Roman"/>
          </w:rPr>
          <w:t>частью 4 статьи 10</w:t>
        </w:r>
      </w:hyperlink>
      <w:r w:rsidR="0092734B" w:rsidRPr="00050989">
        <w:rPr>
          <w:rFonts w:ascii="Times New Roman" w:hAnsi="Times New Roman" w:cs="Times New Roman"/>
        </w:rPr>
        <w:t xml:space="preserve"> Федерального закона от 28.12.2009 </w:t>
      </w:r>
      <w:r w:rsidRPr="00050989">
        <w:rPr>
          <w:rFonts w:ascii="Times New Roman" w:hAnsi="Times New Roman" w:cs="Times New Roman"/>
        </w:rPr>
        <w:t>№</w:t>
      </w:r>
      <w:r w:rsidR="0092734B" w:rsidRPr="00050989">
        <w:rPr>
          <w:rFonts w:ascii="Times New Roman" w:hAnsi="Times New Roman" w:cs="Times New Roman"/>
        </w:rPr>
        <w:t xml:space="preserve"> 381-ФЗ </w:t>
      </w:r>
      <w:r w:rsidRPr="00050989">
        <w:rPr>
          <w:rFonts w:ascii="Times New Roman" w:hAnsi="Times New Roman" w:cs="Times New Roman"/>
        </w:rPr>
        <w:t>«</w:t>
      </w:r>
      <w:r w:rsidR="0092734B" w:rsidRPr="00050989">
        <w:rPr>
          <w:rFonts w:ascii="Times New Roman" w:hAnsi="Times New Roman" w:cs="Times New Roman"/>
        </w:rPr>
        <w:t>Об основах государственного регулирования деят</w:t>
      </w:r>
      <w:r w:rsidRPr="00050989">
        <w:rPr>
          <w:rFonts w:ascii="Times New Roman" w:hAnsi="Times New Roman" w:cs="Times New Roman"/>
        </w:rPr>
        <w:t>ельности в Российской Федерации»</w:t>
      </w:r>
      <w:r w:rsidR="0092734B" w:rsidRPr="00050989">
        <w:rPr>
          <w:rFonts w:ascii="Times New Roman" w:hAnsi="Times New Roman" w:cs="Times New Roman"/>
        </w:rPr>
        <w:t>.</w:t>
      </w:r>
    </w:p>
    <w:p w:rsidR="00E47446" w:rsidRPr="00050989" w:rsidRDefault="00E47446" w:rsidP="00E47446">
      <w:pPr>
        <w:pStyle w:val="ConsPlusNormal"/>
        <w:ind w:firstLine="540"/>
        <w:jc w:val="both"/>
        <w:rPr>
          <w:rFonts w:ascii="Times New Roman" w:hAnsi="Times New Roman" w:cs="Times New Roman"/>
        </w:rPr>
      </w:pPr>
      <w:r w:rsidRPr="00050989">
        <w:rPr>
          <w:rFonts w:ascii="Times New Roman" w:hAnsi="Times New Roman" w:cs="Times New Roman"/>
        </w:rPr>
        <w:t>2.1.3</w:t>
      </w:r>
      <w:r w:rsidR="0092734B" w:rsidRPr="00050989">
        <w:rPr>
          <w:rFonts w:ascii="Times New Roman" w:hAnsi="Times New Roman" w:cs="Times New Roman"/>
        </w:rPr>
        <w:t xml:space="preserve">. </w:t>
      </w:r>
      <w:r w:rsidR="0092734B" w:rsidRPr="00050989">
        <w:rPr>
          <w:rFonts w:ascii="Times New Roman" w:hAnsi="Times New Roman" w:cs="Times New Roman"/>
          <w:b/>
        </w:rPr>
        <w:t xml:space="preserve">Отказаться от проведения электронного аукциона не </w:t>
      </w:r>
      <w:proofErr w:type="gramStart"/>
      <w:r w:rsidR="0092734B" w:rsidRPr="00050989">
        <w:rPr>
          <w:rFonts w:ascii="Times New Roman" w:hAnsi="Times New Roman" w:cs="Times New Roman"/>
          <w:b/>
        </w:rPr>
        <w:t>позднее</w:t>
      </w:r>
      <w:proofErr w:type="gramEnd"/>
      <w:r w:rsidR="0092734B" w:rsidRPr="00050989">
        <w:rPr>
          <w:rFonts w:ascii="Times New Roman" w:hAnsi="Times New Roman" w:cs="Times New Roman"/>
          <w:b/>
        </w:rPr>
        <w:t xml:space="preserve"> чем за один рабочий день до даты окончания приема заявок</w:t>
      </w:r>
      <w:r w:rsidR="0092734B" w:rsidRPr="00050989">
        <w:rPr>
          <w:rFonts w:ascii="Times New Roman" w:hAnsi="Times New Roman" w:cs="Times New Roman"/>
        </w:rPr>
        <w:t xml:space="preserve"> для участия в электронном аукционе (далее - заявка)</w:t>
      </w:r>
      <w:r w:rsidR="00E2406A" w:rsidRPr="00050989">
        <w:rPr>
          <w:rFonts w:ascii="Times New Roman" w:hAnsi="Times New Roman" w:cs="Times New Roman"/>
        </w:rPr>
        <w:t xml:space="preserve">. Уполномоченный орган размещает извещение об отказе в проведении электронного аукциона на электронной площадке и на официальном сайте в течение одного дня с момента принятия такого решения, но не </w:t>
      </w:r>
      <w:proofErr w:type="gramStart"/>
      <w:r w:rsidR="00E2406A" w:rsidRPr="00050989">
        <w:rPr>
          <w:rFonts w:ascii="Times New Roman" w:hAnsi="Times New Roman" w:cs="Times New Roman"/>
        </w:rPr>
        <w:t>позднее</w:t>
      </w:r>
      <w:proofErr w:type="gramEnd"/>
      <w:r w:rsidR="00E2406A" w:rsidRPr="00050989">
        <w:rPr>
          <w:rFonts w:ascii="Times New Roman" w:hAnsi="Times New Roman" w:cs="Times New Roman"/>
        </w:rPr>
        <w:t xml:space="preserve"> чем за один рабочий день до дня окончания приема заявок.</w:t>
      </w:r>
    </w:p>
    <w:p w:rsidR="00E47446" w:rsidRPr="00050989" w:rsidRDefault="00E47446" w:rsidP="006B5A59">
      <w:pPr>
        <w:pStyle w:val="ConsPlusNormal"/>
        <w:ind w:firstLine="540"/>
        <w:jc w:val="both"/>
        <w:rPr>
          <w:rFonts w:ascii="Times New Roman" w:hAnsi="Times New Roman" w:cs="Times New Roman"/>
        </w:rPr>
      </w:pPr>
      <w:r w:rsidRPr="00050989">
        <w:rPr>
          <w:rFonts w:ascii="Times New Roman" w:hAnsi="Times New Roman" w:cs="Times New Roman"/>
        </w:rPr>
        <w:t>2.1.4</w:t>
      </w:r>
      <w:r w:rsidR="0092734B" w:rsidRPr="00050989">
        <w:rPr>
          <w:rFonts w:ascii="Times New Roman" w:hAnsi="Times New Roman" w:cs="Times New Roman"/>
        </w:rPr>
        <w:t xml:space="preserve">. Направлять заявителю по запросу разъяснение положений аукционной документации в течение двух рабочих дней </w:t>
      </w:r>
      <w:proofErr w:type="gramStart"/>
      <w:r w:rsidR="0092734B" w:rsidRPr="00050989">
        <w:rPr>
          <w:rFonts w:ascii="Times New Roman" w:hAnsi="Times New Roman" w:cs="Times New Roman"/>
        </w:rPr>
        <w:t>с даты обращения</w:t>
      </w:r>
      <w:proofErr w:type="gramEnd"/>
      <w:r w:rsidR="0092734B" w:rsidRPr="00050989">
        <w:rPr>
          <w:rFonts w:ascii="Times New Roman" w:hAnsi="Times New Roman" w:cs="Times New Roman"/>
        </w:rPr>
        <w:t>.</w:t>
      </w:r>
    </w:p>
    <w:p w:rsidR="006B5A59" w:rsidRPr="00050989" w:rsidRDefault="00E47446" w:rsidP="006B5A59">
      <w:pPr>
        <w:autoSpaceDE w:val="0"/>
        <w:autoSpaceDN w:val="0"/>
        <w:adjustRightInd w:val="0"/>
        <w:ind w:firstLine="540"/>
        <w:jc w:val="both"/>
        <w:rPr>
          <w:bCs/>
          <w:sz w:val="20"/>
          <w:szCs w:val="20"/>
        </w:rPr>
      </w:pPr>
      <w:r w:rsidRPr="00050989">
        <w:rPr>
          <w:sz w:val="20"/>
          <w:szCs w:val="20"/>
        </w:rPr>
        <w:t xml:space="preserve">2.1.5. </w:t>
      </w:r>
      <w:r w:rsidR="006B5A59" w:rsidRPr="00050989">
        <w:rPr>
          <w:b/>
          <w:bCs/>
          <w:sz w:val="20"/>
          <w:szCs w:val="20"/>
        </w:rPr>
        <w:t xml:space="preserve">Принимать решение о внесении изменений в аукционную документацию в срок не </w:t>
      </w:r>
      <w:proofErr w:type="gramStart"/>
      <w:r w:rsidR="006B5A59" w:rsidRPr="00050989">
        <w:rPr>
          <w:b/>
          <w:bCs/>
          <w:sz w:val="20"/>
          <w:szCs w:val="20"/>
        </w:rPr>
        <w:t>позднее</w:t>
      </w:r>
      <w:proofErr w:type="gramEnd"/>
      <w:r w:rsidR="006B5A59" w:rsidRPr="00050989">
        <w:rPr>
          <w:b/>
          <w:bCs/>
          <w:sz w:val="20"/>
          <w:szCs w:val="20"/>
        </w:rPr>
        <w:t xml:space="preserve"> чем за один рабочий день до даты окончания приема заявок. </w:t>
      </w:r>
      <w:r w:rsidR="006B5A59" w:rsidRPr="00050989">
        <w:rPr>
          <w:bCs/>
          <w:sz w:val="20"/>
          <w:szCs w:val="20"/>
        </w:rPr>
        <w:t>Вносимые в аукционную документацию изменения размещаются на электронной площадке, на официальном сайте.</w:t>
      </w:r>
    </w:p>
    <w:p w:rsidR="00E2406A" w:rsidRPr="00050989" w:rsidRDefault="0092734B" w:rsidP="006B0E26">
      <w:pPr>
        <w:pStyle w:val="ConsPlusNormal"/>
        <w:ind w:firstLine="540"/>
        <w:jc w:val="both"/>
        <w:rPr>
          <w:rFonts w:ascii="Times New Roman" w:hAnsi="Times New Roman" w:cs="Times New Roman"/>
        </w:rPr>
      </w:pPr>
      <w:r w:rsidRPr="00050989">
        <w:rPr>
          <w:rFonts w:ascii="Times New Roman" w:hAnsi="Times New Roman" w:cs="Times New Roman"/>
          <w:b/>
        </w:rPr>
        <w:t xml:space="preserve">Уполномоченный орган </w:t>
      </w:r>
      <w:r w:rsidRPr="00050989">
        <w:rPr>
          <w:rFonts w:ascii="Times New Roman" w:hAnsi="Times New Roman" w:cs="Times New Roman"/>
          <w:b/>
          <w:u w:val="single"/>
        </w:rPr>
        <w:t>не нес</w:t>
      </w:r>
      <w:r w:rsidR="00E47446" w:rsidRPr="00050989">
        <w:rPr>
          <w:rFonts w:ascii="Times New Roman" w:hAnsi="Times New Roman" w:cs="Times New Roman"/>
          <w:b/>
          <w:u w:val="single"/>
        </w:rPr>
        <w:t>е</w:t>
      </w:r>
      <w:r w:rsidRPr="00050989">
        <w:rPr>
          <w:rFonts w:ascii="Times New Roman" w:hAnsi="Times New Roman" w:cs="Times New Roman"/>
          <w:b/>
          <w:u w:val="single"/>
        </w:rPr>
        <w:t>т ответственности в случае, если заявитель - участник электронного аукциона не ознакомился с аукционной документацией с внесенными в нее изменениями</w:t>
      </w:r>
      <w:r w:rsidRPr="00050989">
        <w:rPr>
          <w:rFonts w:ascii="Times New Roman" w:hAnsi="Times New Roman" w:cs="Times New Roman"/>
          <w:b/>
        </w:rPr>
        <w:t>, размещенной на электронной площадке, на официальном сайте.</w:t>
      </w:r>
    </w:p>
    <w:p w:rsidR="008D6A76" w:rsidRPr="00050989" w:rsidRDefault="003C1497" w:rsidP="00E2406A">
      <w:pPr>
        <w:pStyle w:val="af7"/>
        <w:ind w:firstLine="567"/>
        <w:jc w:val="both"/>
      </w:pPr>
      <w:r w:rsidRPr="00050989">
        <w:t>2.2</w:t>
      </w:r>
      <w:r w:rsidR="0092734B" w:rsidRPr="00050989">
        <w:t xml:space="preserve">. </w:t>
      </w:r>
      <w:r w:rsidRPr="00050989">
        <w:t>Оператор ЭП - юридическое лицо независимо от его организационно-правовой формы, формы собственности, местонахождения и места происхождения капитала, государственная регистрация которого осуществлена в установленном порядке на территории Российской Федерации, владеющее отобранной электронной площадкой, необходимыми для ее функционирования программно-аппаратными средствами и обеспечивающее проведение на такой площадке электронных аукционов.</w:t>
      </w:r>
    </w:p>
    <w:p w:rsidR="003C1497" w:rsidRPr="00050989" w:rsidRDefault="0092734B" w:rsidP="00E2406A">
      <w:pPr>
        <w:pStyle w:val="af7"/>
        <w:ind w:firstLine="567"/>
        <w:jc w:val="both"/>
      </w:pPr>
      <w:r w:rsidRPr="00050989">
        <w:t>Оператор ЭП имеет право:</w:t>
      </w:r>
    </w:p>
    <w:p w:rsidR="008D6A76" w:rsidRPr="00050989" w:rsidRDefault="003C1497" w:rsidP="008D6A76">
      <w:pPr>
        <w:pStyle w:val="af7"/>
        <w:ind w:firstLine="567"/>
        <w:jc w:val="both"/>
      </w:pPr>
      <w:r w:rsidRPr="00050989">
        <w:t>2.2.1</w:t>
      </w:r>
      <w:r w:rsidR="0092734B" w:rsidRPr="00050989">
        <w:t>. Обеспечивать работоспособность и функционирование электронной площадки в соответствии с порядком, установленным действующим законодательством Российской Федерации. Оператор ЭП обязан обеспечить непрерывность, надежность функционирования программных и технических средств, используемых для проведения электронного аукциона, равный доступ участников аукциона к участию в нем независимо от времени окончания электронного аукциона.</w:t>
      </w:r>
    </w:p>
    <w:p w:rsidR="0092734B" w:rsidRPr="00050989" w:rsidRDefault="003C1497" w:rsidP="008D6A76">
      <w:pPr>
        <w:pStyle w:val="af7"/>
        <w:ind w:firstLine="567"/>
        <w:jc w:val="both"/>
      </w:pPr>
      <w:r w:rsidRPr="00050989">
        <w:t>2.2.2</w:t>
      </w:r>
      <w:r w:rsidR="0092734B" w:rsidRPr="00050989">
        <w:t>. Обеспечивать заявителю доступ к участию в электронном аукционе с момента подтверждения аккредитации на электронной площадке.</w:t>
      </w:r>
    </w:p>
    <w:p w:rsidR="0092734B" w:rsidRPr="00050989" w:rsidRDefault="008D6A76" w:rsidP="008D6A76">
      <w:pPr>
        <w:pStyle w:val="af7"/>
        <w:ind w:firstLine="567"/>
        <w:jc w:val="both"/>
      </w:pPr>
      <w:r w:rsidRPr="00050989">
        <w:t>2.2.3</w:t>
      </w:r>
      <w:r w:rsidR="0092734B" w:rsidRPr="00050989">
        <w:t>. Принимать заявки и прилагаемые к ним документы.</w:t>
      </w:r>
    </w:p>
    <w:p w:rsidR="0092734B" w:rsidRPr="00050989" w:rsidRDefault="008D6A76" w:rsidP="008D6A76">
      <w:pPr>
        <w:pStyle w:val="af7"/>
        <w:ind w:firstLine="567"/>
        <w:jc w:val="both"/>
      </w:pPr>
      <w:r w:rsidRPr="00050989">
        <w:t>2.2.4</w:t>
      </w:r>
      <w:r w:rsidR="0092734B" w:rsidRPr="00050989">
        <w:t>. Вести учет и регистрацию заявок.</w:t>
      </w:r>
    </w:p>
    <w:p w:rsidR="0092734B" w:rsidRPr="00050989" w:rsidRDefault="008D6A76" w:rsidP="008D6A76">
      <w:pPr>
        <w:pStyle w:val="af7"/>
        <w:ind w:firstLine="567"/>
        <w:jc w:val="both"/>
      </w:pPr>
      <w:r w:rsidRPr="00050989">
        <w:t>2.2.5</w:t>
      </w:r>
      <w:r w:rsidR="0092734B" w:rsidRPr="00050989">
        <w:t>. Уведомлять участников о принятом в отношении их заявки решении.</w:t>
      </w:r>
    </w:p>
    <w:p w:rsidR="0092734B" w:rsidRPr="00050989" w:rsidRDefault="008D6A76" w:rsidP="008D6A76">
      <w:pPr>
        <w:pStyle w:val="af7"/>
        <w:ind w:firstLine="567"/>
        <w:jc w:val="both"/>
      </w:pPr>
      <w:r w:rsidRPr="00050989">
        <w:t>2.2.6</w:t>
      </w:r>
      <w:r w:rsidR="0092734B" w:rsidRPr="00050989">
        <w:t xml:space="preserve">. </w:t>
      </w:r>
      <w:proofErr w:type="gramStart"/>
      <w:r w:rsidR="0092734B" w:rsidRPr="00050989">
        <w:t>Производить с заявителями, участниками и победителем электронного аукциона расчеты по приему и возврату обеспечения заявки (в случае, если информационным извещением о проведении электронного аукциона не предусмотрено поступление обеспечения заявки на счет уполномоченного органа.</w:t>
      </w:r>
      <w:proofErr w:type="gramEnd"/>
    </w:p>
    <w:p w:rsidR="0092734B" w:rsidRPr="00050989" w:rsidRDefault="008D6A76" w:rsidP="008D6A76">
      <w:pPr>
        <w:pStyle w:val="af7"/>
        <w:ind w:firstLine="567"/>
        <w:jc w:val="both"/>
      </w:pPr>
      <w:r w:rsidRPr="00050989">
        <w:t>2.2.7</w:t>
      </w:r>
      <w:r w:rsidR="0092734B" w:rsidRPr="00050989">
        <w:t>. В случае возникновения технических неполадок на электронной площадке уведомлять всех заявителей, участников электронного аукциона, уполномоченный орган  о таких неполадках, а также о дате и времени нового электронного аукциона.</w:t>
      </w:r>
    </w:p>
    <w:p w:rsidR="0092734B" w:rsidRPr="00050989" w:rsidRDefault="0092734B" w:rsidP="00037226">
      <w:pPr>
        <w:pStyle w:val="ConsPlusNormal"/>
        <w:ind w:firstLine="0"/>
        <w:jc w:val="both"/>
        <w:rPr>
          <w:rFonts w:ascii="Times New Roman" w:hAnsi="Times New Roman" w:cs="Times New Roman"/>
        </w:rPr>
      </w:pPr>
    </w:p>
    <w:p w:rsidR="0092734B" w:rsidRPr="00050989" w:rsidRDefault="00B71BA4" w:rsidP="0092734B">
      <w:pPr>
        <w:pStyle w:val="ConsPlusTitle"/>
        <w:jc w:val="center"/>
        <w:outlineLvl w:val="1"/>
        <w:rPr>
          <w:rFonts w:ascii="Times New Roman" w:hAnsi="Times New Roman" w:cs="Times New Roman"/>
        </w:rPr>
      </w:pPr>
      <w:bookmarkStart w:id="0" w:name="P290"/>
      <w:bookmarkEnd w:id="0"/>
      <w:r w:rsidRPr="00050989">
        <w:rPr>
          <w:rFonts w:ascii="Times New Roman" w:hAnsi="Times New Roman" w:cs="Times New Roman"/>
        </w:rPr>
        <w:t>3</w:t>
      </w:r>
      <w:r w:rsidR="0092734B" w:rsidRPr="00050989">
        <w:rPr>
          <w:rFonts w:ascii="Times New Roman" w:hAnsi="Times New Roman" w:cs="Times New Roman"/>
        </w:rPr>
        <w:t>. Требования к заявителям - участникам электронного</w:t>
      </w:r>
    </w:p>
    <w:p w:rsidR="0092734B" w:rsidRPr="00050989" w:rsidRDefault="0092734B" w:rsidP="0092734B">
      <w:pPr>
        <w:pStyle w:val="ConsPlusTitle"/>
        <w:jc w:val="center"/>
        <w:rPr>
          <w:rFonts w:ascii="Times New Roman" w:hAnsi="Times New Roman" w:cs="Times New Roman"/>
        </w:rPr>
      </w:pPr>
      <w:r w:rsidRPr="00050989">
        <w:rPr>
          <w:rFonts w:ascii="Times New Roman" w:hAnsi="Times New Roman" w:cs="Times New Roman"/>
        </w:rPr>
        <w:t>аукциона</w:t>
      </w:r>
    </w:p>
    <w:p w:rsidR="0092734B" w:rsidRPr="00050989" w:rsidRDefault="0092734B" w:rsidP="0092734B">
      <w:pPr>
        <w:pStyle w:val="ConsPlusNormal"/>
        <w:jc w:val="both"/>
        <w:rPr>
          <w:rFonts w:ascii="Times New Roman" w:hAnsi="Times New Roman" w:cs="Times New Roman"/>
        </w:rPr>
      </w:pPr>
    </w:p>
    <w:p w:rsidR="0067540D" w:rsidRPr="00050989" w:rsidRDefault="00B71BA4" w:rsidP="0067540D">
      <w:pPr>
        <w:autoSpaceDE w:val="0"/>
        <w:autoSpaceDN w:val="0"/>
        <w:adjustRightInd w:val="0"/>
        <w:ind w:firstLine="567"/>
        <w:jc w:val="both"/>
        <w:rPr>
          <w:b/>
          <w:sz w:val="20"/>
          <w:szCs w:val="20"/>
        </w:rPr>
      </w:pPr>
      <w:r w:rsidRPr="00050989">
        <w:rPr>
          <w:sz w:val="20"/>
          <w:szCs w:val="20"/>
        </w:rPr>
        <w:t>3</w:t>
      </w:r>
      <w:r w:rsidR="0092734B" w:rsidRPr="00050989">
        <w:rPr>
          <w:sz w:val="20"/>
          <w:szCs w:val="20"/>
        </w:rPr>
        <w:t xml:space="preserve">.1. </w:t>
      </w:r>
      <w:r w:rsidR="0067540D" w:rsidRPr="00050989">
        <w:rPr>
          <w:sz w:val="20"/>
          <w:szCs w:val="20"/>
        </w:rPr>
        <w:t xml:space="preserve">Заявителем - </w:t>
      </w:r>
      <w:r w:rsidR="0067540D" w:rsidRPr="00050989">
        <w:rPr>
          <w:b/>
          <w:sz w:val="20"/>
          <w:szCs w:val="20"/>
        </w:rPr>
        <w:t xml:space="preserve">участником электронного аукциона может быть </w:t>
      </w:r>
      <w:r w:rsidR="0067540D" w:rsidRPr="00050989">
        <w:rPr>
          <w:b/>
          <w:sz w:val="20"/>
          <w:szCs w:val="20"/>
          <w:u w:val="single"/>
        </w:rPr>
        <w:t>индивидуальный предприниматель</w:t>
      </w:r>
      <w:r w:rsidR="0067540D" w:rsidRPr="00050989">
        <w:rPr>
          <w:b/>
          <w:sz w:val="20"/>
          <w:szCs w:val="20"/>
        </w:rPr>
        <w:t xml:space="preserve"> или </w:t>
      </w:r>
      <w:r w:rsidR="0067540D" w:rsidRPr="00050989">
        <w:rPr>
          <w:b/>
          <w:sz w:val="20"/>
          <w:szCs w:val="20"/>
          <w:u w:val="single"/>
        </w:rPr>
        <w:t>юридическое лицо</w:t>
      </w:r>
      <w:r w:rsidR="0067540D" w:rsidRPr="00050989">
        <w:rPr>
          <w:sz w:val="20"/>
          <w:szCs w:val="20"/>
        </w:rPr>
        <w:t xml:space="preserve"> независимо от организационно-правовой формы, формы собственности, местонахождения, а также места происхождения капитала, </w:t>
      </w:r>
      <w:proofErr w:type="spellStart"/>
      <w:r w:rsidR="0067540D" w:rsidRPr="00050989">
        <w:rPr>
          <w:b/>
          <w:sz w:val="20"/>
          <w:szCs w:val="20"/>
          <w:u w:val="single"/>
        </w:rPr>
        <w:t>самозанятый</w:t>
      </w:r>
      <w:proofErr w:type="spellEnd"/>
      <w:r w:rsidR="0067540D" w:rsidRPr="00050989">
        <w:rPr>
          <w:b/>
          <w:sz w:val="20"/>
          <w:szCs w:val="20"/>
          <w:u w:val="single"/>
        </w:rPr>
        <w:t xml:space="preserve"> гражданин</w:t>
      </w:r>
      <w:r w:rsidR="0067540D" w:rsidRPr="00050989">
        <w:rPr>
          <w:sz w:val="20"/>
          <w:szCs w:val="20"/>
        </w:rPr>
        <w:t xml:space="preserve">, </w:t>
      </w:r>
      <w:r w:rsidR="0067540D" w:rsidRPr="00050989">
        <w:rPr>
          <w:b/>
          <w:sz w:val="20"/>
          <w:szCs w:val="20"/>
        </w:rPr>
        <w:t>прошедшие аккредитацию на электронной площадке.</w:t>
      </w:r>
    </w:p>
    <w:p w:rsidR="0092734B" w:rsidRPr="00050989" w:rsidRDefault="00B71BA4" w:rsidP="0067540D">
      <w:pPr>
        <w:pStyle w:val="af7"/>
        <w:ind w:firstLine="567"/>
        <w:jc w:val="both"/>
      </w:pPr>
      <w:r w:rsidRPr="00050989">
        <w:t>3</w:t>
      </w:r>
      <w:r w:rsidR="0092734B" w:rsidRPr="00050989">
        <w:t>.2. Заявители - участники электронного аукциона должны соответствовать требованиям, установленным законодательством Российской Федерации к таким участникам, в том числе необходимо:</w:t>
      </w:r>
    </w:p>
    <w:p w:rsidR="0067540D" w:rsidRPr="00050989" w:rsidRDefault="00B71BA4" w:rsidP="0067540D">
      <w:pPr>
        <w:autoSpaceDE w:val="0"/>
        <w:autoSpaceDN w:val="0"/>
        <w:adjustRightInd w:val="0"/>
        <w:ind w:firstLine="567"/>
        <w:jc w:val="both"/>
        <w:rPr>
          <w:b/>
          <w:bCs/>
          <w:sz w:val="20"/>
          <w:szCs w:val="20"/>
        </w:rPr>
      </w:pPr>
      <w:r w:rsidRPr="00050989">
        <w:rPr>
          <w:sz w:val="20"/>
          <w:szCs w:val="20"/>
        </w:rPr>
        <w:t>3</w:t>
      </w:r>
      <w:r w:rsidR="0092734B" w:rsidRPr="00050989">
        <w:rPr>
          <w:sz w:val="20"/>
          <w:szCs w:val="20"/>
        </w:rPr>
        <w:t xml:space="preserve">.2.1. </w:t>
      </w:r>
      <w:r w:rsidR="0067540D" w:rsidRPr="00050989">
        <w:rPr>
          <w:b/>
          <w:bCs/>
          <w:sz w:val="20"/>
          <w:szCs w:val="20"/>
        </w:rPr>
        <w:t>Отсутствие факта ликвидации юридического лица, индивидуального предпринимателя, снятия физического лица с учета в качестве налогоплательщика налога на профессиональный доход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92734B" w:rsidRPr="00050989" w:rsidRDefault="00B71BA4" w:rsidP="0067540D">
      <w:pPr>
        <w:pStyle w:val="af7"/>
        <w:ind w:firstLine="567"/>
        <w:jc w:val="both"/>
        <w:rPr>
          <w:b/>
        </w:rPr>
      </w:pPr>
      <w:r w:rsidRPr="00050989">
        <w:rPr>
          <w:b/>
        </w:rPr>
        <w:t>3</w:t>
      </w:r>
      <w:r w:rsidR="0092734B" w:rsidRPr="00050989">
        <w:rPr>
          <w:b/>
        </w:rPr>
        <w:t xml:space="preserve">.2.2. Отсутствие факта приостановления деятельности </w:t>
      </w:r>
      <w:r w:rsidR="0092734B" w:rsidRPr="00050989">
        <w:t>в порядке, предусмотренном Кодексом Российской Федерации об административных правонарушениях</w:t>
      </w:r>
      <w:r w:rsidR="0092734B" w:rsidRPr="00050989">
        <w:rPr>
          <w:b/>
        </w:rPr>
        <w:t>, на день подачи заявки.</w:t>
      </w:r>
    </w:p>
    <w:p w:rsidR="0092734B" w:rsidRPr="00050989" w:rsidRDefault="00B71BA4" w:rsidP="00B71BA4">
      <w:pPr>
        <w:pStyle w:val="af7"/>
        <w:ind w:firstLine="567"/>
        <w:jc w:val="both"/>
        <w:rPr>
          <w:b/>
        </w:rPr>
      </w:pPr>
      <w:r w:rsidRPr="00050989">
        <w:rPr>
          <w:b/>
        </w:rPr>
        <w:t>3</w:t>
      </w:r>
      <w:r w:rsidR="0092734B" w:rsidRPr="00050989">
        <w:rPr>
          <w:b/>
        </w:rPr>
        <w:t xml:space="preserve">.2.3. Отсутствие в реестре недобросовестных хозяйствующих субъектов, </w:t>
      </w:r>
      <w:r w:rsidRPr="00050989">
        <w:rPr>
          <w:b/>
        </w:rPr>
        <w:t>размещенном на сайте http://kgzrnk.ru</w:t>
      </w:r>
      <w:r w:rsidR="0092734B" w:rsidRPr="00050989">
        <w:rPr>
          <w:b/>
        </w:rPr>
        <w:t>, на день подачи заявки.</w:t>
      </w:r>
    </w:p>
    <w:p w:rsidR="0092734B" w:rsidRPr="00050989" w:rsidRDefault="00B71BA4" w:rsidP="00B71BA4">
      <w:pPr>
        <w:pStyle w:val="af7"/>
        <w:ind w:firstLine="567"/>
        <w:jc w:val="both"/>
        <w:rPr>
          <w:b/>
        </w:rPr>
      </w:pPr>
      <w:r w:rsidRPr="00050989">
        <w:rPr>
          <w:b/>
        </w:rPr>
        <w:t>3</w:t>
      </w:r>
      <w:r w:rsidR="0092734B" w:rsidRPr="00050989">
        <w:rPr>
          <w:b/>
        </w:rPr>
        <w:t xml:space="preserve">.2.4. </w:t>
      </w:r>
      <w:r w:rsidR="0092734B" w:rsidRPr="00050989">
        <w:rPr>
          <w:b/>
          <w:u w:val="single"/>
        </w:rPr>
        <w:t xml:space="preserve">Соответствие кода основного </w:t>
      </w:r>
      <w:r w:rsidR="006C6F2D" w:rsidRPr="00050989">
        <w:rPr>
          <w:b/>
          <w:u w:val="single"/>
        </w:rPr>
        <w:t xml:space="preserve">(дополнительного) </w:t>
      </w:r>
      <w:r w:rsidR="0092734B" w:rsidRPr="00050989">
        <w:rPr>
          <w:b/>
          <w:u w:val="single"/>
        </w:rPr>
        <w:t>вида деятельности</w:t>
      </w:r>
      <w:r w:rsidR="0092734B" w:rsidRPr="00050989">
        <w:rPr>
          <w:b/>
        </w:rPr>
        <w:t xml:space="preserve"> </w:t>
      </w:r>
      <w:r w:rsidR="0092734B" w:rsidRPr="00050989">
        <w:t xml:space="preserve">(по Общероссийскому </w:t>
      </w:r>
      <w:hyperlink r:id="rId13">
        <w:r w:rsidR="0092734B" w:rsidRPr="00050989">
          <w:t>классификатору</w:t>
        </w:r>
      </w:hyperlink>
      <w:r w:rsidR="0092734B" w:rsidRPr="00050989">
        <w:t xml:space="preserve"> видов экономической деятельности) индивидуального предпринимателя, юридического лица</w:t>
      </w:r>
      <w:r w:rsidR="0092734B" w:rsidRPr="00050989">
        <w:rPr>
          <w:b/>
        </w:rPr>
        <w:t xml:space="preserve"> предполагаемым целям использования земель или земельного участка.</w:t>
      </w:r>
    </w:p>
    <w:p w:rsidR="003A5A91" w:rsidRPr="00050989" w:rsidRDefault="003A5A91" w:rsidP="00B71BA4">
      <w:pPr>
        <w:pStyle w:val="af7"/>
        <w:ind w:firstLine="567"/>
        <w:jc w:val="both"/>
        <w:rPr>
          <w:b/>
        </w:rPr>
      </w:pPr>
      <w:r w:rsidRPr="00050989">
        <w:rPr>
          <w:b/>
        </w:rPr>
        <w:t>3.2.5.</w:t>
      </w:r>
      <w:r w:rsidRPr="00050989">
        <w:rPr>
          <w:bCs/>
        </w:rPr>
        <w:t xml:space="preserve"> Аукцион  проводится среди субъектов малого или среднего предпринимательства.</w:t>
      </w:r>
    </w:p>
    <w:p w:rsidR="0092734B" w:rsidRPr="00050989" w:rsidRDefault="0092734B" w:rsidP="0092734B">
      <w:pPr>
        <w:pStyle w:val="ConsPlusNormal"/>
        <w:jc w:val="both"/>
        <w:rPr>
          <w:rFonts w:ascii="Times New Roman" w:hAnsi="Times New Roman" w:cs="Times New Roman"/>
        </w:rPr>
      </w:pPr>
    </w:p>
    <w:p w:rsidR="0092734B" w:rsidRPr="00050989" w:rsidRDefault="00B71BA4" w:rsidP="0092734B">
      <w:pPr>
        <w:pStyle w:val="ConsPlusTitle"/>
        <w:jc w:val="center"/>
        <w:outlineLvl w:val="1"/>
        <w:rPr>
          <w:rFonts w:ascii="Times New Roman" w:hAnsi="Times New Roman" w:cs="Times New Roman"/>
        </w:rPr>
      </w:pPr>
      <w:r w:rsidRPr="00050989">
        <w:rPr>
          <w:rFonts w:ascii="Times New Roman" w:hAnsi="Times New Roman" w:cs="Times New Roman"/>
        </w:rPr>
        <w:lastRenderedPageBreak/>
        <w:t>4</w:t>
      </w:r>
      <w:r w:rsidR="0092734B" w:rsidRPr="00050989">
        <w:rPr>
          <w:rFonts w:ascii="Times New Roman" w:hAnsi="Times New Roman" w:cs="Times New Roman"/>
        </w:rPr>
        <w:t>. Обеспечение заявки для участия в электронном аукционе</w:t>
      </w:r>
    </w:p>
    <w:p w:rsidR="0092734B" w:rsidRPr="00050989" w:rsidRDefault="0092734B" w:rsidP="0092734B">
      <w:pPr>
        <w:pStyle w:val="ConsPlusNormal"/>
        <w:jc w:val="both"/>
        <w:rPr>
          <w:rFonts w:ascii="Times New Roman" w:hAnsi="Times New Roman" w:cs="Times New Roman"/>
        </w:rPr>
      </w:pPr>
    </w:p>
    <w:p w:rsidR="0092734B" w:rsidRPr="00FC6825" w:rsidRDefault="00B71BA4" w:rsidP="00B71BA4">
      <w:pPr>
        <w:pStyle w:val="af7"/>
        <w:ind w:firstLine="567"/>
        <w:jc w:val="both"/>
      </w:pPr>
      <w:r w:rsidRPr="00FC6825">
        <w:t>4</w:t>
      </w:r>
      <w:r w:rsidR="0092734B" w:rsidRPr="00FC6825">
        <w:t>.1. Для подачи заявки на участие в электронном аукционе заявитель перечисляет денежные средства на счет, указанный в извещении о проведении электронного аукциона в соответствии с регламентом работы электронной площадки.</w:t>
      </w:r>
    </w:p>
    <w:p w:rsidR="0092734B" w:rsidRPr="00FC6825" w:rsidRDefault="00B71BA4" w:rsidP="00FC6825">
      <w:pPr>
        <w:pStyle w:val="a7"/>
        <w:spacing w:before="0" w:beforeAutospacing="0" w:after="0" w:afterAutospacing="0" w:line="221" w:lineRule="atLeast"/>
        <w:ind w:firstLine="415"/>
        <w:jc w:val="both"/>
        <w:rPr>
          <w:sz w:val="20"/>
          <w:szCs w:val="20"/>
        </w:rPr>
      </w:pPr>
      <w:bookmarkStart w:id="1" w:name="P303"/>
      <w:bookmarkEnd w:id="1"/>
      <w:r w:rsidRPr="00FC6825">
        <w:rPr>
          <w:sz w:val="20"/>
          <w:szCs w:val="20"/>
        </w:rPr>
        <w:t>4</w:t>
      </w:r>
      <w:r w:rsidR="0092734B" w:rsidRPr="00FC6825">
        <w:rPr>
          <w:sz w:val="20"/>
          <w:szCs w:val="20"/>
        </w:rPr>
        <w:t xml:space="preserve">.1.1. </w:t>
      </w:r>
      <w:r w:rsidR="00FC6825" w:rsidRPr="00FC6825">
        <w:rPr>
          <w:sz w:val="20"/>
          <w:szCs w:val="20"/>
        </w:rPr>
        <w:t>В качестве обеспечения заявки - в размере не менее 30% от начальной цены предмета электронного аукциона. Конкретный размер обеспечения заявки определяется организатором аукциона.</w:t>
      </w:r>
    </w:p>
    <w:p w:rsidR="0092734B" w:rsidRPr="00050989" w:rsidRDefault="00B71BA4" w:rsidP="000626CB">
      <w:pPr>
        <w:pStyle w:val="af7"/>
        <w:ind w:firstLine="567"/>
        <w:jc w:val="both"/>
      </w:pPr>
      <w:r w:rsidRPr="00FC6825">
        <w:t>4</w:t>
      </w:r>
      <w:r w:rsidR="0092734B" w:rsidRPr="00FC6825">
        <w:t>.1.2. В</w:t>
      </w:r>
      <w:r w:rsidR="0092734B" w:rsidRPr="00050989">
        <w:t xml:space="preserve"> </w:t>
      </w:r>
      <w:r w:rsidR="0092734B" w:rsidRPr="00050989">
        <w:rPr>
          <w:b/>
        </w:rPr>
        <w:t>качестве платы за участие</w:t>
      </w:r>
      <w:r w:rsidR="0092734B" w:rsidRPr="00050989">
        <w:t xml:space="preserve"> в электронном аукционе - в размере, установленном оператором ЭП дифференцированно </w:t>
      </w:r>
      <w:r w:rsidR="0092734B" w:rsidRPr="00050989">
        <w:rPr>
          <w:b/>
        </w:rPr>
        <w:t>в зависимости от начальной цены предмета</w:t>
      </w:r>
      <w:r w:rsidR="0092734B" w:rsidRPr="00050989">
        <w:t xml:space="preserve"> электронного аукциона и указанном в информационном извещении о проведении электронного аукциона.</w:t>
      </w:r>
    </w:p>
    <w:p w:rsidR="0092734B" w:rsidRPr="00050989" w:rsidRDefault="0092734B" w:rsidP="0092734B">
      <w:pPr>
        <w:pStyle w:val="ConsPlusNormal"/>
        <w:jc w:val="both"/>
        <w:rPr>
          <w:rFonts w:ascii="Times New Roman" w:hAnsi="Times New Roman" w:cs="Times New Roman"/>
        </w:rPr>
      </w:pPr>
    </w:p>
    <w:p w:rsidR="0092734B" w:rsidRPr="00050989" w:rsidRDefault="00E2406A" w:rsidP="0092734B">
      <w:pPr>
        <w:pStyle w:val="ConsPlusTitle"/>
        <w:jc w:val="center"/>
        <w:outlineLvl w:val="1"/>
        <w:rPr>
          <w:rFonts w:ascii="Times New Roman" w:hAnsi="Times New Roman" w:cs="Times New Roman"/>
        </w:rPr>
      </w:pPr>
      <w:r w:rsidRPr="00050989">
        <w:rPr>
          <w:rFonts w:ascii="Times New Roman" w:hAnsi="Times New Roman" w:cs="Times New Roman"/>
        </w:rPr>
        <w:t>5</w:t>
      </w:r>
      <w:r w:rsidR="0092734B" w:rsidRPr="00050989">
        <w:rPr>
          <w:rFonts w:ascii="Times New Roman" w:hAnsi="Times New Roman" w:cs="Times New Roman"/>
        </w:rPr>
        <w:t>. Порядок приема заявок для участия в электронном аукционе</w:t>
      </w:r>
    </w:p>
    <w:p w:rsidR="0092734B" w:rsidRPr="00050989" w:rsidRDefault="0092734B" w:rsidP="0092734B">
      <w:pPr>
        <w:pStyle w:val="ConsPlusNormal"/>
        <w:jc w:val="both"/>
        <w:rPr>
          <w:rFonts w:ascii="Times New Roman" w:hAnsi="Times New Roman" w:cs="Times New Roman"/>
        </w:rPr>
      </w:pPr>
    </w:p>
    <w:p w:rsidR="0092734B" w:rsidRPr="00050989" w:rsidRDefault="00E2406A" w:rsidP="00E2406A">
      <w:pPr>
        <w:pStyle w:val="af7"/>
        <w:ind w:firstLine="567"/>
        <w:jc w:val="both"/>
      </w:pPr>
      <w:r w:rsidRPr="00050989">
        <w:t>5</w:t>
      </w:r>
      <w:r w:rsidR="0092734B" w:rsidRPr="00050989">
        <w:t xml:space="preserve">.1. </w:t>
      </w:r>
      <w:r w:rsidR="0092734B" w:rsidRPr="00050989">
        <w:rPr>
          <w:b/>
        </w:rPr>
        <w:t>Подача заявок осуществляется только лицами, получившими аккредитацию на электронной площадке. Участие в электронном аукционе возможно</w:t>
      </w:r>
      <w:r w:rsidR="0092734B" w:rsidRPr="00050989">
        <w:t xml:space="preserve"> при наличии на счете заявителя, открытом для проведения операций по обеспечению участия в электронных аукционах, денежных средств, достаточных для обеспечения поданных им заявок, либо поступлении на счет уполномоченного органа денежных сре</w:t>
      </w:r>
      <w:proofErr w:type="gramStart"/>
      <w:r w:rsidR="0092734B" w:rsidRPr="00050989">
        <w:t>дств в к</w:t>
      </w:r>
      <w:proofErr w:type="gramEnd"/>
      <w:r w:rsidR="0092734B" w:rsidRPr="00050989">
        <w:t>ачестве обеспечения заявки.</w:t>
      </w:r>
    </w:p>
    <w:p w:rsidR="0092734B" w:rsidRPr="00050989" w:rsidRDefault="00E2406A" w:rsidP="00E2406A">
      <w:pPr>
        <w:pStyle w:val="af7"/>
        <w:ind w:firstLine="567"/>
        <w:jc w:val="both"/>
      </w:pPr>
      <w:r w:rsidRPr="00050989">
        <w:t>5</w:t>
      </w:r>
      <w:r w:rsidR="0092734B" w:rsidRPr="00050989">
        <w:t xml:space="preserve">.2. </w:t>
      </w:r>
      <w:r w:rsidR="0092734B" w:rsidRPr="00050989">
        <w:rPr>
          <w:b/>
        </w:rPr>
        <w:t>Заявка подается заявителем в двух частях и в отношении каждого заявляемого лота по форме и в сроки, которые установлены аукционной документацией.</w:t>
      </w:r>
      <w:r w:rsidR="0092734B" w:rsidRPr="00050989">
        <w:t xml:space="preserve"> Каждая часть заявки подписывается электронной цифровой подписью, </w:t>
      </w:r>
      <w:r w:rsidR="0092734B" w:rsidRPr="00050989">
        <w:rPr>
          <w:b/>
          <w:u w:val="single"/>
        </w:rPr>
        <w:t>обе части заявки подаются одновременно</w:t>
      </w:r>
      <w:r w:rsidR="0092734B" w:rsidRPr="00050989">
        <w:t>.</w:t>
      </w:r>
    </w:p>
    <w:p w:rsidR="0092734B" w:rsidRPr="00050989" w:rsidRDefault="00E2406A" w:rsidP="00E2406A">
      <w:pPr>
        <w:pStyle w:val="af7"/>
        <w:ind w:firstLine="567"/>
        <w:jc w:val="both"/>
      </w:pPr>
      <w:r w:rsidRPr="00050989">
        <w:t>5</w:t>
      </w:r>
      <w:r w:rsidR="0092734B" w:rsidRPr="00050989">
        <w:t>.3. Требования к содержанию каждой из частей заявки и прилагаемых к ним документов определяется регламентом работы электронной площадки и условиями информационного извещения о проведении электронного аукциона.</w:t>
      </w:r>
    </w:p>
    <w:p w:rsidR="0092734B" w:rsidRPr="00050989" w:rsidRDefault="00E2406A" w:rsidP="00E2406A">
      <w:pPr>
        <w:pStyle w:val="af7"/>
        <w:ind w:firstLine="567"/>
        <w:jc w:val="both"/>
      </w:pPr>
      <w:r w:rsidRPr="00050989">
        <w:t>5</w:t>
      </w:r>
      <w:r w:rsidR="0092734B" w:rsidRPr="00050989">
        <w:t>.4. В случае если информационным извещением о проведении электронного аукциона не предусмотрено перечисление обеспечения заявки на счет уполномоченного органа, поступление заявки является поручением о блокировании операций по счету заявителя, открытому для проведения операций по обеспечению участия в электронном аукционе, в отношении денежных сре</w:t>
      </w:r>
      <w:proofErr w:type="gramStart"/>
      <w:r w:rsidR="0092734B" w:rsidRPr="00050989">
        <w:t>дств в р</w:t>
      </w:r>
      <w:proofErr w:type="gramEnd"/>
      <w:r w:rsidR="0092734B" w:rsidRPr="00050989">
        <w:t>азмере обеспечения заявки.</w:t>
      </w:r>
    </w:p>
    <w:p w:rsidR="0092734B" w:rsidRPr="00050989" w:rsidRDefault="00E2406A" w:rsidP="00E2406A">
      <w:pPr>
        <w:pStyle w:val="af7"/>
        <w:ind w:firstLine="567"/>
        <w:jc w:val="both"/>
      </w:pPr>
      <w:r w:rsidRPr="00050989">
        <w:t>5</w:t>
      </w:r>
      <w:r w:rsidR="0092734B" w:rsidRPr="00050989">
        <w:t>.5. Заявитель вправе подать только одну заявку в отношении каждого лота.</w:t>
      </w:r>
    </w:p>
    <w:p w:rsidR="0092734B" w:rsidRPr="00050989" w:rsidRDefault="00E2406A" w:rsidP="00E2406A">
      <w:pPr>
        <w:pStyle w:val="af7"/>
        <w:ind w:firstLine="567"/>
        <w:jc w:val="both"/>
        <w:rPr>
          <w:b/>
          <w:u w:val="single"/>
        </w:rPr>
      </w:pPr>
      <w:r w:rsidRPr="00050989">
        <w:t>5</w:t>
      </w:r>
      <w:r w:rsidR="0092734B" w:rsidRPr="00050989">
        <w:t xml:space="preserve">.6. </w:t>
      </w:r>
      <w:r w:rsidR="0092734B" w:rsidRPr="00050989">
        <w:rPr>
          <w:b/>
          <w:u w:val="single"/>
        </w:rPr>
        <w:t>Оператор ЭП отказывает в приеме заявки в случаях:</w:t>
      </w:r>
    </w:p>
    <w:p w:rsidR="0092734B" w:rsidRPr="00050989" w:rsidRDefault="00E2406A" w:rsidP="00E2406A">
      <w:pPr>
        <w:pStyle w:val="af7"/>
        <w:ind w:firstLine="567"/>
        <w:jc w:val="both"/>
      </w:pPr>
      <w:r w:rsidRPr="00050989">
        <w:t>5</w:t>
      </w:r>
      <w:r w:rsidR="0092734B" w:rsidRPr="00050989">
        <w:t>.6.1. Отсутствия на открытом для проведения операций по обеспечению участия в электронных аукционах счете заявителя, подавшего заявку, денежных сре</w:t>
      </w:r>
      <w:proofErr w:type="gramStart"/>
      <w:r w:rsidR="0092734B" w:rsidRPr="00050989">
        <w:t>дств в р</w:t>
      </w:r>
      <w:proofErr w:type="gramEnd"/>
      <w:r w:rsidR="0092734B" w:rsidRPr="00050989">
        <w:t>азмере обеспечения заявки (в случае, если информационным извещением о проведении электронного аукциона не предусмотрено перечисление обеспечения заявки на счет уполномоченного органа).</w:t>
      </w:r>
    </w:p>
    <w:p w:rsidR="0092734B" w:rsidRPr="00050989" w:rsidRDefault="00EF2CDC" w:rsidP="00E2406A">
      <w:pPr>
        <w:pStyle w:val="af7"/>
        <w:ind w:firstLine="567"/>
        <w:jc w:val="both"/>
      </w:pPr>
      <w:r w:rsidRPr="00050989">
        <w:t>5</w:t>
      </w:r>
      <w:r w:rsidR="0092734B" w:rsidRPr="00050989">
        <w:t>.6.2. Подачи одним заявителем двух и более заявок в отношении одного и того же лота при условии, что поданные ранее заявки заявителем не отозваны. В этом случае заявителю возвращаются все заявки, поданные в отношении данного лота.</w:t>
      </w:r>
    </w:p>
    <w:p w:rsidR="0092734B" w:rsidRPr="00050989" w:rsidRDefault="00EF2CDC" w:rsidP="00E2406A">
      <w:pPr>
        <w:pStyle w:val="af7"/>
        <w:ind w:firstLine="567"/>
        <w:jc w:val="both"/>
      </w:pPr>
      <w:r w:rsidRPr="00050989">
        <w:t>5</w:t>
      </w:r>
      <w:r w:rsidR="0092734B" w:rsidRPr="00050989">
        <w:t>.6.3. Получения заявки после окончания срока подачи заявок.</w:t>
      </w:r>
    </w:p>
    <w:p w:rsidR="0092734B" w:rsidRPr="00050989" w:rsidRDefault="0092734B" w:rsidP="00E2406A">
      <w:pPr>
        <w:pStyle w:val="af7"/>
        <w:ind w:firstLine="567"/>
        <w:jc w:val="both"/>
      </w:pPr>
      <w:r w:rsidRPr="00050989">
        <w:t>Перечень указанных оснований для отказа заявителю в участии в электронном аукционе является исчерпывающим.</w:t>
      </w:r>
    </w:p>
    <w:p w:rsidR="0092734B" w:rsidRPr="00050989" w:rsidRDefault="00EF2CDC" w:rsidP="00E2406A">
      <w:pPr>
        <w:pStyle w:val="af7"/>
        <w:ind w:firstLine="567"/>
        <w:jc w:val="both"/>
      </w:pPr>
      <w:r w:rsidRPr="00050989">
        <w:t>5</w:t>
      </w:r>
      <w:r w:rsidR="0092734B" w:rsidRPr="00050989">
        <w:t>.7. Заявитель вправе отозвать заявку в любое время до даты окончания приема заявок.</w:t>
      </w:r>
    </w:p>
    <w:p w:rsidR="0092734B" w:rsidRPr="00050989" w:rsidRDefault="00EF2CDC" w:rsidP="00E2406A">
      <w:pPr>
        <w:pStyle w:val="af7"/>
        <w:ind w:firstLine="567"/>
        <w:jc w:val="both"/>
      </w:pPr>
      <w:r w:rsidRPr="00050989">
        <w:t>5</w:t>
      </w:r>
      <w:r w:rsidR="0092734B" w:rsidRPr="00050989">
        <w:t xml:space="preserve">.8. </w:t>
      </w:r>
      <w:r w:rsidR="0092734B" w:rsidRPr="00050989">
        <w:rPr>
          <w:b/>
        </w:rPr>
        <w:t>Подача заявки является согласием заявителя на списание денежных средств</w:t>
      </w:r>
      <w:r w:rsidR="0092734B" w:rsidRPr="00050989">
        <w:t xml:space="preserve">, находящихся на открытом для проведения операций по обеспечению участия в электронном аукционе счете, </w:t>
      </w:r>
      <w:r w:rsidR="0092734B" w:rsidRPr="00050989">
        <w:rPr>
          <w:b/>
        </w:rPr>
        <w:t>в качестве платы за участие в электронном аукционе в случае признания такого участника победителем по итогам электронного аукциона и предоставления ему права заключения договора</w:t>
      </w:r>
      <w:r w:rsidR="0092734B" w:rsidRPr="00050989">
        <w:t>.</w:t>
      </w:r>
    </w:p>
    <w:p w:rsidR="0092734B" w:rsidRPr="00050989" w:rsidRDefault="00EF2CDC" w:rsidP="00E2406A">
      <w:pPr>
        <w:pStyle w:val="af7"/>
        <w:ind w:firstLine="567"/>
        <w:jc w:val="both"/>
      </w:pPr>
      <w:r w:rsidRPr="00050989">
        <w:t>5</w:t>
      </w:r>
      <w:r w:rsidR="0092734B" w:rsidRPr="00050989">
        <w:t>.9. Оператор ЭП обеспечивает конфиденциальность сведений о заявителях, подавших заявки, по отношению ко всем сторонам взаимодействия до момента направления на рассмотрение вторых частей заявок в адрес уполномоченного органа.</w:t>
      </w:r>
    </w:p>
    <w:p w:rsidR="0092734B" w:rsidRPr="00050989" w:rsidRDefault="00EF2CDC" w:rsidP="00E2406A">
      <w:pPr>
        <w:pStyle w:val="af7"/>
        <w:ind w:firstLine="567"/>
        <w:jc w:val="both"/>
      </w:pPr>
      <w:r w:rsidRPr="00050989">
        <w:t>5</w:t>
      </w:r>
      <w:r w:rsidR="0092734B" w:rsidRPr="00050989">
        <w:t>.10. В случае если по окончании срока подачи заявок подана только одна заявка или не подано ни одной заявки, электронный аукцион признается несостоявшимся.</w:t>
      </w:r>
    </w:p>
    <w:p w:rsidR="0092734B" w:rsidRPr="00050989" w:rsidRDefault="00EF2CDC" w:rsidP="00E2406A">
      <w:pPr>
        <w:pStyle w:val="af7"/>
        <w:ind w:firstLine="567"/>
        <w:jc w:val="both"/>
      </w:pPr>
      <w:r w:rsidRPr="00050989">
        <w:t>5</w:t>
      </w:r>
      <w:r w:rsidR="0092734B" w:rsidRPr="00050989">
        <w:t>.11. В случае если по результатам подачи, отзыва и возврата заявок в реестре заявок электронного аукциона находится одна заявка, одновременно со сведениями о первой части заявки на рассмотрение направляется вторая часть заявки.</w:t>
      </w:r>
    </w:p>
    <w:p w:rsidR="0092734B" w:rsidRPr="00050989" w:rsidRDefault="0092734B" w:rsidP="0092734B">
      <w:pPr>
        <w:pStyle w:val="ConsPlusNormal"/>
        <w:jc w:val="both"/>
        <w:rPr>
          <w:rFonts w:ascii="Times New Roman" w:hAnsi="Times New Roman" w:cs="Times New Roman"/>
        </w:rPr>
      </w:pPr>
    </w:p>
    <w:p w:rsidR="0092734B" w:rsidRPr="00050989" w:rsidRDefault="00EF2CDC" w:rsidP="0092734B">
      <w:pPr>
        <w:pStyle w:val="ConsPlusTitle"/>
        <w:jc w:val="center"/>
        <w:outlineLvl w:val="1"/>
        <w:rPr>
          <w:rFonts w:ascii="Times New Roman" w:hAnsi="Times New Roman" w:cs="Times New Roman"/>
        </w:rPr>
      </w:pPr>
      <w:r w:rsidRPr="00050989">
        <w:rPr>
          <w:rFonts w:ascii="Times New Roman" w:hAnsi="Times New Roman" w:cs="Times New Roman"/>
        </w:rPr>
        <w:t>6</w:t>
      </w:r>
      <w:r w:rsidR="0092734B" w:rsidRPr="00050989">
        <w:rPr>
          <w:rFonts w:ascii="Times New Roman" w:hAnsi="Times New Roman" w:cs="Times New Roman"/>
        </w:rPr>
        <w:t>. Порядок рассмотрения первых частей заявок</w:t>
      </w:r>
    </w:p>
    <w:p w:rsidR="0092734B" w:rsidRPr="00050989" w:rsidRDefault="0092734B" w:rsidP="0092734B">
      <w:pPr>
        <w:pStyle w:val="ConsPlusNormal"/>
        <w:jc w:val="both"/>
        <w:rPr>
          <w:rFonts w:ascii="Times New Roman" w:hAnsi="Times New Roman" w:cs="Times New Roman"/>
        </w:rPr>
      </w:pPr>
    </w:p>
    <w:p w:rsidR="0092734B" w:rsidRPr="00050989" w:rsidRDefault="00EF2CDC" w:rsidP="00EF2CDC">
      <w:pPr>
        <w:pStyle w:val="af7"/>
        <w:ind w:firstLine="567"/>
        <w:jc w:val="both"/>
      </w:pPr>
      <w:r w:rsidRPr="00050989">
        <w:t>6</w:t>
      </w:r>
      <w:r w:rsidR="0092734B" w:rsidRPr="00050989">
        <w:t xml:space="preserve">.1. </w:t>
      </w:r>
      <w:r w:rsidR="0092734B" w:rsidRPr="00050989">
        <w:rPr>
          <w:b/>
        </w:rPr>
        <w:t>Порядок рассмотрения комиссией первых частей заявок</w:t>
      </w:r>
      <w:r w:rsidR="0092734B" w:rsidRPr="00050989">
        <w:t xml:space="preserve">, в том числе срок их проверки, подготовки и принятия протокола рассмотрения первых частей заявок, определяется соглашением о взаимодействии с оператором ЭП и регламентом работы электронной площадки и </w:t>
      </w:r>
      <w:r w:rsidR="0092734B" w:rsidRPr="00050989">
        <w:rPr>
          <w:b/>
        </w:rPr>
        <w:t>не может превышать пяти рабочих дней со дня окончания срока подачи заявок.</w:t>
      </w:r>
    </w:p>
    <w:p w:rsidR="0092734B" w:rsidRPr="00050989" w:rsidRDefault="00EF2CDC" w:rsidP="00EF2CDC">
      <w:pPr>
        <w:pStyle w:val="af7"/>
        <w:ind w:firstLine="567"/>
        <w:jc w:val="both"/>
      </w:pPr>
      <w:r w:rsidRPr="00050989">
        <w:t>6</w:t>
      </w:r>
      <w:r w:rsidR="0092734B" w:rsidRPr="00050989">
        <w:t>.2. В течение срока, определенного регламентом работы электронной площадки, с момента опубликования на ней протокола рассмотрения заявок оператором ЭП всем заявителям направляются уведомления о принятых относительно их заявок решениях.</w:t>
      </w:r>
    </w:p>
    <w:p w:rsidR="0092734B" w:rsidRPr="00050989" w:rsidRDefault="00EF2CDC" w:rsidP="00EF2CDC">
      <w:pPr>
        <w:pStyle w:val="af7"/>
        <w:ind w:firstLine="567"/>
        <w:jc w:val="both"/>
      </w:pPr>
      <w:r w:rsidRPr="00050989">
        <w:t>6</w:t>
      </w:r>
      <w:r w:rsidR="0092734B" w:rsidRPr="00050989">
        <w:t>.3. Электронный аукцион признается несостоявшимся в следующих случаях:</w:t>
      </w:r>
    </w:p>
    <w:p w:rsidR="0092734B" w:rsidRPr="00050989" w:rsidRDefault="00EF2CDC" w:rsidP="00EF2CDC">
      <w:pPr>
        <w:pStyle w:val="af7"/>
        <w:ind w:firstLine="567"/>
        <w:jc w:val="both"/>
      </w:pPr>
      <w:r w:rsidRPr="00050989">
        <w:t>6</w:t>
      </w:r>
      <w:r w:rsidR="0092734B" w:rsidRPr="00050989">
        <w:t>.3.1. По окончании срока подачи заявок подана лишь одна заявка.</w:t>
      </w:r>
    </w:p>
    <w:p w:rsidR="0092734B" w:rsidRPr="00050989" w:rsidRDefault="00EF2CDC" w:rsidP="00EF2CDC">
      <w:pPr>
        <w:pStyle w:val="af7"/>
        <w:ind w:firstLine="567"/>
        <w:jc w:val="both"/>
      </w:pPr>
      <w:r w:rsidRPr="00050989">
        <w:t>6</w:t>
      </w:r>
      <w:r w:rsidR="0092734B" w:rsidRPr="00050989">
        <w:t>.3.2. По окончании срока подачи заявок не подано ни одной заявки.</w:t>
      </w:r>
    </w:p>
    <w:p w:rsidR="0092734B" w:rsidRPr="00050989" w:rsidRDefault="00EF2CDC" w:rsidP="00EF2CDC">
      <w:pPr>
        <w:pStyle w:val="af7"/>
        <w:ind w:firstLine="567"/>
        <w:jc w:val="both"/>
      </w:pPr>
      <w:r w:rsidRPr="00050989">
        <w:t>6</w:t>
      </w:r>
      <w:r w:rsidR="0092734B" w:rsidRPr="00050989">
        <w:t>.3.3. Комиссией принято решение об отказе всем заявителям в допуске к участию в электронном аукционе.</w:t>
      </w:r>
    </w:p>
    <w:p w:rsidR="0092734B" w:rsidRPr="00050989" w:rsidRDefault="0092734B" w:rsidP="00EF2CDC">
      <w:pPr>
        <w:pStyle w:val="af7"/>
        <w:ind w:firstLine="567"/>
        <w:jc w:val="both"/>
      </w:pPr>
      <w:r w:rsidRPr="00050989">
        <w:t>Если аукционной документацией предусмотрено два лота и более, электронный аукцион признается несостоявшимся по тем лотам, в отношении которых принято такое решение.</w:t>
      </w:r>
    </w:p>
    <w:p w:rsidR="0092734B" w:rsidRPr="00050989" w:rsidRDefault="00EF2CDC" w:rsidP="00EF2CDC">
      <w:pPr>
        <w:pStyle w:val="af7"/>
        <w:ind w:firstLine="567"/>
        <w:jc w:val="both"/>
      </w:pPr>
      <w:r w:rsidRPr="00050989">
        <w:lastRenderedPageBreak/>
        <w:t>6</w:t>
      </w:r>
      <w:r w:rsidR="0092734B" w:rsidRPr="00050989">
        <w:t xml:space="preserve">.4. Если электронный аукцион признан несостоявшимся в случае, указанном в подпункте </w:t>
      </w:r>
      <w:r w:rsidRPr="00050989">
        <w:t>6</w:t>
      </w:r>
      <w:r w:rsidR="0092734B" w:rsidRPr="00050989">
        <w:t>.3.2 настоящ</w:t>
      </w:r>
      <w:r w:rsidRPr="00050989">
        <w:t>ей</w:t>
      </w:r>
      <w:r w:rsidR="0092734B" w:rsidRPr="00050989">
        <w:t xml:space="preserve"> </w:t>
      </w:r>
      <w:r w:rsidRPr="00050989">
        <w:t>аукционной документации</w:t>
      </w:r>
      <w:r w:rsidR="0092734B" w:rsidRPr="00050989">
        <w:t>, уполномоченный орган  вправе объявить о проведении нового электронного аукциона. В случае объявления о проведении нового электронного аукциона уполномоченный орган вправе изменить его условия.</w:t>
      </w:r>
    </w:p>
    <w:p w:rsidR="0092734B" w:rsidRPr="00050989" w:rsidRDefault="00EF2CDC" w:rsidP="00EF2CDC">
      <w:pPr>
        <w:pStyle w:val="af7"/>
        <w:ind w:firstLine="567"/>
        <w:jc w:val="both"/>
      </w:pPr>
      <w:r w:rsidRPr="00050989">
        <w:t>6</w:t>
      </w:r>
      <w:r w:rsidR="0092734B" w:rsidRPr="00050989">
        <w:t xml:space="preserve">.5. </w:t>
      </w:r>
      <w:r w:rsidR="0092734B" w:rsidRPr="00050989">
        <w:rPr>
          <w:b/>
        </w:rPr>
        <w:t>Заявитель приобретает статус участника электронного аукциона с момента оформления комиссией протокола о рассмотрении первых частей заявок</w:t>
      </w:r>
      <w:r w:rsidR="0092734B" w:rsidRPr="00050989">
        <w:t>.</w:t>
      </w:r>
    </w:p>
    <w:p w:rsidR="0092734B" w:rsidRPr="00050989" w:rsidRDefault="0092734B" w:rsidP="0092734B">
      <w:pPr>
        <w:pStyle w:val="ConsPlusNormal"/>
        <w:jc w:val="both"/>
        <w:rPr>
          <w:rFonts w:ascii="Times New Roman" w:hAnsi="Times New Roman" w:cs="Times New Roman"/>
        </w:rPr>
      </w:pPr>
    </w:p>
    <w:p w:rsidR="0092734B" w:rsidRPr="00050989" w:rsidRDefault="0067756A" w:rsidP="0092734B">
      <w:pPr>
        <w:pStyle w:val="ConsPlusTitle"/>
        <w:jc w:val="center"/>
        <w:outlineLvl w:val="1"/>
        <w:rPr>
          <w:rFonts w:ascii="Times New Roman" w:hAnsi="Times New Roman" w:cs="Times New Roman"/>
        </w:rPr>
      </w:pPr>
      <w:r w:rsidRPr="00050989">
        <w:rPr>
          <w:rFonts w:ascii="Times New Roman" w:hAnsi="Times New Roman" w:cs="Times New Roman"/>
        </w:rPr>
        <w:t>7</w:t>
      </w:r>
      <w:r w:rsidR="0092734B" w:rsidRPr="00050989">
        <w:rPr>
          <w:rFonts w:ascii="Times New Roman" w:hAnsi="Times New Roman" w:cs="Times New Roman"/>
        </w:rPr>
        <w:t>. Организация и проведение электронного аукциона</w:t>
      </w:r>
    </w:p>
    <w:p w:rsidR="0092734B" w:rsidRPr="00050989" w:rsidRDefault="0092734B" w:rsidP="0092734B">
      <w:pPr>
        <w:pStyle w:val="ConsPlusNormal"/>
        <w:jc w:val="both"/>
        <w:rPr>
          <w:rFonts w:ascii="Times New Roman" w:hAnsi="Times New Roman" w:cs="Times New Roman"/>
        </w:rPr>
      </w:pPr>
    </w:p>
    <w:p w:rsidR="0092734B" w:rsidRPr="00050989" w:rsidRDefault="0067756A" w:rsidP="0067756A">
      <w:pPr>
        <w:pStyle w:val="af7"/>
        <w:ind w:firstLine="567"/>
        <w:jc w:val="both"/>
        <w:rPr>
          <w:b/>
        </w:rPr>
      </w:pPr>
      <w:r w:rsidRPr="00050989">
        <w:t>7</w:t>
      </w:r>
      <w:r w:rsidR="0092734B" w:rsidRPr="00050989">
        <w:t xml:space="preserve">.1. </w:t>
      </w:r>
      <w:r w:rsidR="0092734B" w:rsidRPr="00050989">
        <w:rPr>
          <w:b/>
        </w:rPr>
        <w:t>Электронный аукцион проводится на электронной площадке в день, указанный в информационном извещении. Время начала проведения электронного аукциона устанавливается оператором ЭП по московскому времени.</w:t>
      </w:r>
    </w:p>
    <w:p w:rsidR="0092734B" w:rsidRPr="00050989" w:rsidRDefault="0067756A" w:rsidP="0067756A">
      <w:pPr>
        <w:pStyle w:val="af7"/>
        <w:ind w:firstLine="567"/>
        <w:jc w:val="both"/>
      </w:pPr>
      <w:r w:rsidRPr="00050989">
        <w:t>7</w:t>
      </w:r>
      <w:r w:rsidR="0092734B" w:rsidRPr="00050989">
        <w:t>.2. С момента времени начала проведения электронного аукциона участник вправе подать свои предложения о стоимости лота.</w:t>
      </w:r>
    </w:p>
    <w:p w:rsidR="0092734B" w:rsidRPr="00050989" w:rsidRDefault="0067756A" w:rsidP="0067756A">
      <w:pPr>
        <w:pStyle w:val="af7"/>
        <w:ind w:firstLine="567"/>
        <w:jc w:val="both"/>
      </w:pPr>
      <w:r w:rsidRPr="00050989">
        <w:t>7</w:t>
      </w:r>
      <w:r w:rsidR="0092734B" w:rsidRPr="00050989">
        <w:t>.3. Порядок подачи предложений о стоимости лота, их рассмотрения определяется регламентом работы электронной площадки.</w:t>
      </w:r>
    </w:p>
    <w:p w:rsidR="0092734B" w:rsidRPr="00050989" w:rsidRDefault="0067756A" w:rsidP="0067756A">
      <w:pPr>
        <w:pStyle w:val="af7"/>
        <w:ind w:firstLine="567"/>
        <w:jc w:val="both"/>
      </w:pPr>
      <w:r w:rsidRPr="00050989">
        <w:t>7</w:t>
      </w:r>
      <w:r w:rsidR="0092734B" w:rsidRPr="00050989">
        <w:t>.4. Протокол проведения электронного аукциона размещается оператором ЭП на электронной площадке после окончания электронного аукциона в срок, установленный регламентом работы электронной площадки.</w:t>
      </w:r>
    </w:p>
    <w:p w:rsidR="0092734B" w:rsidRPr="00050989" w:rsidRDefault="0067756A" w:rsidP="0067756A">
      <w:pPr>
        <w:pStyle w:val="af7"/>
        <w:ind w:firstLine="567"/>
        <w:jc w:val="both"/>
      </w:pPr>
      <w:r w:rsidRPr="00050989">
        <w:t>7</w:t>
      </w:r>
      <w:r w:rsidR="0092734B" w:rsidRPr="00050989">
        <w:t>.5. В протоколе проведения электронного аукциона указываются: адрес электронной площадки; дата, время начала и окончания электронного аукциона; начальная (минимальная) стоимость лота; все максимальные предложения о стоимости лота,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участниками электронного аукциона, сделавшими соответствующие предложения о стоимости лота, с указанием времени поступления данных предложений.</w:t>
      </w:r>
    </w:p>
    <w:p w:rsidR="0092734B" w:rsidRPr="00050989" w:rsidRDefault="0067756A" w:rsidP="0067756A">
      <w:pPr>
        <w:pStyle w:val="af7"/>
        <w:ind w:firstLine="567"/>
        <w:jc w:val="both"/>
      </w:pPr>
      <w:r w:rsidRPr="00050989">
        <w:t>7</w:t>
      </w:r>
      <w:r w:rsidR="0092734B" w:rsidRPr="00050989">
        <w:t xml:space="preserve">.6. </w:t>
      </w:r>
      <w:r w:rsidR="0092734B" w:rsidRPr="00050989">
        <w:rPr>
          <w:b/>
        </w:rPr>
        <w:t>Если в течение времени, определенного регламентом работы ЭП, после начала проведения электронного аукциона ни один из участников электронного аукциона не подал предложение о стоимости лота, электронный аукцион признается несостоявшимся.</w:t>
      </w:r>
      <w:r w:rsidR="0092734B" w:rsidRPr="00050989">
        <w:t xml:space="preserve"> </w:t>
      </w:r>
      <w:proofErr w:type="gramStart"/>
      <w:r w:rsidR="0092734B" w:rsidRPr="00050989">
        <w:t>После окончания указанного времени оператор ЭП размещает на электронной площадке протокол о признании электронного аукциона несостоявшимся (с указанием адреса электронной площадки, даты, времени начала и окончания электронного аукциона, стоимости лота) и направляет его уполномоченному органу.</w:t>
      </w:r>
      <w:proofErr w:type="gramEnd"/>
    </w:p>
    <w:p w:rsidR="0092734B" w:rsidRPr="00050989" w:rsidRDefault="0092734B" w:rsidP="0092734B">
      <w:pPr>
        <w:pStyle w:val="ConsPlusNormal"/>
        <w:jc w:val="both"/>
        <w:rPr>
          <w:rFonts w:ascii="Times New Roman" w:hAnsi="Times New Roman" w:cs="Times New Roman"/>
        </w:rPr>
      </w:pPr>
    </w:p>
    <w:p w:rsidR="0092734B" w:rsidRPr="00050989" w:rsidRDefault="0017108B" w:rsidP="0092734B">
      <w:pPr>
        <w:pStyle w:val="ConsPlusTitle"/>
        <w:jc w:val="center"/>
        <w:outlineLvl w:val="1"/>
        <w:rPr>
          <w:rFonts w:ascii="Times New Roman" w:hAnsi="Times New Roman" w:cs="Times New Roman"/>
        </w:rPr>
      </w:pPr>
      <w:r w:rsidRPr="00050989">
        <w:rPr>
          <w:rFonts w:ascii="Times New Roman" w:hAnsi="Times New Roman" w:cs="Times New Roman"/>
        </w:rPr>
        <w:t>8</w:t>
      </w:r>
      <w:r w:rsidR="0092734B" w:rsidRPr="00050989">
        <w:rPr>
          <w:rFonts w:ascii="Times New Roman" w:hAnsi="Times New Roman" w:cs="Times New Roman"/>
        </w:rPr>
        <w:t>. Рассмотрение вторых частей заявок на участие</w:t>
      </w:r>
    </w:p>
    <w:p w:rsidR="0092734B" w:rsidRPr="00050989" w:rsidRDefault="0092734B" w:rsidP="0092734B">
      <w:pPr>
        <w:pStyle w:val="ConsPlusTitle"/>
        <w:jc w:val="center"/>
        <w:rPr>
          <w:rFonts w:ascii="Times New Roman" w:hAnsi="Times New Roman" w:cs="Times New Roman"/>
        </w:rPr>
      </w:pPr>
      <w:r w:rsidRPr="00050989">
        <w:rPr>
          <w:rFonts w:ascii="Times New Roman" w:hAnsi="Times New Roman" w:cs="Times New Roman"/>
        </w:rPr>
        <w:t>в электронном аукционе и подведение итогов</w:t>
      </w:r>
    </w:p>
    <w:p w:rsidR="0092734B" w:rsidRPr="00050989" w:rsidRDefault="0092734B" w:rsidP="0092734B">
      <w:pPr>
        <w:pStyle w:val="ConsPlusNormal"/>
        <w:jc w:val="both"/>
        <w:rPr>
          <w:rFonts w:ascii="Times New Roman" w:hAnsi="Times New Roman" w:cs="Times New Roman"/>
        </w:rPr>
      </w:pPr>
    </w:p>
    <w:p w:rsidR="0092734B" w:rsidRPr="00050989" w:rsidRDefault="006C433E" w:rsidP="0017108B">
      <w:pPr>
        <w:pStyle w:val="af7"/>
        <w:ind w:firstLine="567"/>
        <w:jc w:val="both"/>
      </w:pPr>
      <w:r w:rsidRPr="00050989">
        <w:t>8</w:t>
      </w:r>
      <w:r w:rsidR="0092734B" w:rsidRPr="00050989">
        <w:t>.1. После размещения на электронной площадке протокола проведения электронного аукциона оператор ЭП направляет в уполномоченный орган протокол проведения электронного аукциона, вторые части заявок на участие в электронном аукционе, поданных участниками электронного аукциона, и сведения из реестра аккредитованных участников.</w:t>
      </w:r>
    </w:p>
    <w:p w:rsidR="0092734B" w:rsidRPr="00050989" w:rsidRDefault="006C433E" w:rsidP="0017108B">
      <w:pPr>
        <w:pStyle w:val="af7"/>
        <w:ind w:firstLine="567"/>
        <w:jc w:val="both"/>
      </w:pPr>
      <w:r w:rsidRPr="00050989">
        <w:t>8</w:t>
      </w:r>
      <w:r w:rsidR="0092734B" w:rsidRPr="00050989">
        <w:t xml:space="preserve">.2. Комиссия рассматривает вторые части заявок на участие в электронном аукционе на соответствие их требованиям, установленным пунктом </w:t>
      </w:r>
      <w:r w:rsidRPr="00050989">
        <w:t>8</w:t>
      </w:r>
      <w:r w:rsidR="0092734B" w:rsidRPr="00050989">
        <w:t>.3 настояще</w:t>
      </w:r>
      <w:r w:rsidRPr="00050989">
        <w:t>й</w:t>
      </w:r>
      <w:r w:rsidR="0092734B" w:rsidRPr="00050989">
        <w:t xml:space="preserve"> </w:t>
      </w:r>
      <w:r w:rsidRPr="00050989">
        <w:t>аукционной документацией</w:t>
      </w:r>
      <w:r w:rsidR="0092734B" w:rsidRPr="00050989">
        <w:t>.</w:t>
      </w:r>
    </w:p>
    <w:p w:rsidR="0092734B" w:rsidRPr="00050989" w:rsidRDefault="006C433E" w:rsidP="0017108B">
      <w:pPr>
        <w:pStyle w:val="af7"/>
        <w:ind w:firstLine="567"/>
        <w:jc w:val="both"/>
      </w:pPr>
      <w:r w:rsidRPr="00050989">
        <w:t>8</w:t>
      </w:r>
      <w:r w:rsidR="0092734B" w:rsidRPr="00050989">
        <w:t xml:space="preserve">.3. </w:t>
      </w:r>
      <w:r w:rsidR="0092734B" w:rsidRPr="00050989">
        <w:rPr>
          <w:b/>
        </w:rPr>
        <w:t>Вторые части заявок признаются несоответствующими требованиям</w:t>
      </w:r>
      <w:r w:rsidR="0092734B" w:rsidRPr="00050989">
        <w:t xml:space="preserve"> в случае, если:</w:t>
      </w:r>
    </w:p>
    <w:p w:rsidR="0092734B" w:rsidRPr="00050989" w:rsidRDefault="0092734B" w:rsidP="0017108B">
      <w:pPr>
        <w:pStyle w:val="af7"/>
        <w:ind w:firstLine="567"/>
        <w:jc w:val="both"/>
      </w:pPr>
      <w:r w:rsidRPr="00050989">
        <w:t>а) заявка подана лицом, не уполномоченным заявителем на осуществление таких действий;</w:t>
      </w:r>
    </w:p>
    <w:p w:rsidR="0092734B" w:rsidRPr="00050989" w:rsidRDefault="0092734B" w:rsidP="0017108B">
      <w:pPr>
        <w:pStyle w:val="af7"/>
        <w:ind w:firstLine="567"/>
        <w:jc w:val="both"/>
      </w:pPr>
      <w:r w:rsidRPr="00050989">
        <w:t xml:space="preserve">б) подача заявки лицом, которое в соответствии с </w:t>
      </w:r>
      <w:r w:rsidR="00BC57EA" w:rsidRPr="00050989">
        <w:t>аукционной документацией</w:t>
      </w:r>
      <w:r w:rsidRPr="00050989">
        <w:t xml:space="preserve"> не имеет права быть участником электронного аукциона;</w:t>
      </w:r>
    </w:p>
    <w:p w:rsidR="0092734B" w:rsidRPr="00050989" w:rsidRDefault="0092734B" w:rsidP="0017108B">
      <w:pPr>
        <w:pStyle w:val="af7"/>
        <w:ind w:firstLine="567"/>
        <w:jc w:val="both"/>
      </w:pPr>
      <w:r w:rsidRPr="00050989">
        <w:t>в) не представлены или представлены не все документы, предусмотренные извещением или требованиями к заявке, или оформление указанных документов не соответствует законодательству Российской Федерации, или представлены недостоверные сведения;</w:t>
      </w:r>
    </w:p>
    <w:p w:rsidR="0092734B" w:rsidRPr="00050989" w:rsidRDefault="0092734B" w:rsidP="0017108B">
      <w:pPr>
        <w:pStyle w:val="af7"/>
        <w:ind w:firstLine="567"/>
        <w:jc w:val="both"/>
      </w:pPr>
      <w:r w:rsidRPr="00050989">
        <w:t>г) сведения о заявителе содержатся в реестре недобросовестных хозяйствующих субъектов. Проверка наличия (отсутствия) сведений о заявителе в реестре недобросовестных хозяйствующих субъектов осуществляется комиссией относительно указанного реестра того муниципального образования, на территории которого планируется размещение НТО.</w:t>
      </w:r>
    </w:p>
    <w:p w:rsidR="0092734B" w:rsidRPr="00050989" w:rsidRDefault="00BC57EA" w:rsidP="0017108B">
      <w:pPr>
        <w:pStyle w:val="af7"/>
        <w:ind w:firstLine="567"/>
        <w:jc w:val="both"/>
        <w:rPr>
          <w:b/>
        </w:rPr>
      </w:pPr>
      <w:r w:rsidRPr="00050989">
        <w:t>8.4</w:t>
      </w:r>
      <w:r w:rsidR="0092734B" w:rsidRPr="00050989">
        <w:t xml:space="preserve">. </w:t>
      </w:r>
      <w:r w:rsidR="0092734B" w:rsidRPr="00050989">
        <w:rPr>
          <w:b/>
        </w:rPr>
        <w:t>Общий срок рассмотрения вторых частей заявок</w:t>
      </w:r>
      <w:r w:rsidR="0092734B" w:rsidRPr="00050989">
        <w:t xml:space="preserve">, а также сведений из реестра аккредитованных участников </w:t>
      </w:r>
      <w:r w:rsidR="0092734B" w:rsidRPr="00050989">
        <w:rPr>
          <w:b/>
        </w:rPr>
        <w:t>не может превышать трех рабочих дней со дня размещения на электронной площадке протокола проведения электронного аукциона.</w:t>
      </w:r>
    </w:p>
    <w:p w:rsidR="0092734B" w:rsidRPr="00050989" w:rsidRDefault="00BC57EA" w:rsidP="0017108B">
      <w:pPr>
        <w:pStyle w:val="af7"/>
        <w:ind w:firstLine="567"/>
        <w:jc w:val="both"/>
      </w:pPr>
      <w:r w:rsidRPr="00050989">
        <w:t>8.5</w:t>
      </w:r>
      <w:r w:rsidR="0092734B" w:rsidRPr="00050989">
        <w:t xml:space="preserve">. Комиссия рассматривает вторые части заявок до принятия решения о соответствии двух таких заявок на участие в электронном аукционе требованиям, предусмотренным аукционной документацией и </w:t>
      </w:r>
      <w:r w:rsidRPr="00050989">
        <w:t>Постановлением Коллегии Администрации Кемеровской области от 30.11.2010 № 530</w:t>
      </w:r>
      <w:r w:rsidR="0092734B" w:rsidRPr="00050989">
        <w:t>. Рассмотрение вторых частей заявок начинается с заявки, поданной участником электронного аукциона, предложившим наиболее высокую стоимость лота, и осуществляется с учетом ранжирования заявок на участие в электронном аукционе.</w:t>
      </w:r>
    </w:p>
    <w:p w:rsidR="0092734B" w:rsidRPr="00050989" w:rsidRDefault="00BC57EA" w:rsidP="0017108B">
      <w:pPr>
        <w:pStyle w:val="af7"/>
        <w:ind w:firstLine="567"/>
        <w:jc w:val="both"/>
      </w:pPr>
      <w:r w:rsidRPr="00050989">
        <w:t>8.6</w:t>
      </w:r>
      <w:r w:rsidR="0092734B" w:rsidRPr="00050989">
        <w:t xml:space="preserve">. В случае если комиссией принято решение о соответствии только одной второй части заявки на участие в электронном аукционе требованиям, предусмотренным аукционной документацией и </w:t>
      </w:r>
      <w:r w:rsidRPr="00050989">
        <w:t>Постановлением Коллегии Администрации Кемеровской области от 30.11.2010 № 530</w:t>
      </w:r>
      <w:r w:rsidR="0092734B" w:rsidRPr="00050989">
        <w:t>, то такой участник признается единственным участником.</w:t>
      </w:r>
    </w:p>
    <w:p w:rsidR="0092734B" w:rsidRPr="00050989" w:rsidRDefault="00BC57EA" w:rsidP="0017108B">
      <w:pPr>
        <w:pStyle w:val="af7"/>
        <w:ind w:firstLine="567"/>
        <w:jc w:val="both"/>
      </w:pPr>
      <w:r w:rsidRPr="00050989">
        <w:t>8.7</w:t>
      </w:r>
      <w:r w:rsidR="0092734B" w:rsidRPr="00050989">
        <w:t xml:space="preserve">. </w:t>
      </w:r>
      <w:proofErr w:type="gramStart"/>
      <w:r w:rsidR="0092734B" w:rsidRPr="00050989">
        <w:t xml:space="preserve">В случае если комиссией принято решение о несоответствии требованиям, установленным документацией об электронном аукционе и </w:t>
      </w:r>
      <w:r w:rsidRPr="00050989">
        <w:t>Постановлением Коллегии Администрации Кемеровской области от 30.11.2010 № 530</w:t>
      </w:r>
      <w:r w:rsidR="0092734B" w:rsidRPr="00050989">
        <w:t>,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roofErr w:type="gramEnd"/>
    </w:p>
    <w:p w:rsidR="0092734B" w:rsidRPr="00050989" w:rsidRDefault="00BC57EA" w:rsidP="0017108B">
      <w:pPr>
        <w:pStyle w:val="af7"/>
        <w:ind w:firstLine="567"/>
        <w:jc w:val="both"/>
      </w:pPr>
      <w:r w:rsidRPr="00050989">
        <w:t>8.8</w:t>
      </w:r>
      <w:r w:rsidR="0092734B" w:rsidRPr="00050989">
        <w:t xml:space="preserve">. </w:t>
      </w:r>
      <w:proofErr w:type="gramStart"/>
      <w:r w:rsidR="0092734B" w:rsidRPr="00050989">
        <w:t xml:space="preserve">В случае принятия решения о соответствии заявок требованиям, установленным аукционной документацией и </w:t>
      </w:r>
      <w:r w:rsidRPr="00050989">
        <w:t>Постановлением Коллегии Администрации Кемеровской области от 30.11.2010 № 530</w:t>
      </w:r>
      <w:r w:rsidR="0092734B" w:rsidRPr="00050989">
        <w:t xml:space="preserve">, а также в </w:t>
      </w:r>
      <w:r w:rsidR="0092734B" w:rsidRPr="00050989">
        <w:lastRenderedPageBreak/>
        <w:t>случае принятия на основании рассмотрения вторых частей заявок, поданных всеми участниками электронного аукциона, решения о соответствии более одной заявки указанным требованиям комиссией оформляется протокол подведения итогов электронного аукциона, который подписывается всеми присутствующими на заседании членами комиссии в</w:t>
      </w:r>
      <w:proofErr w:type="gramEnd"/>
      <w:r w:rsidR="0092734B" w:rsidRPr="00050989">
        <w:t xml:space="preserve"> день окончания рассмотрения заявок.</w:t>
      </w:r>
    </w:p>
    <w:p w:rsidR="0092734B" w:rsidRPr="00050989" w:rsidRDefault="00BC57EA" w:rsidP="0017108B">
      <w:pPr>
        <w:pStyle w:val="af7"/>
        <w:ind w:firstLine="567"/>
        <w:jc w:val="both"/>
      </w:pPr>
      <w:r w:rsidRPr="00050989">
        <w:t>8.9</w:t>
      </w:r>
      <w:r w:rsidR="0092734B" w:rsidRPr="00050989">
        <w:t xml:space="preserve">. Протокол содержит сведения о порядковых номерах заявок, которые ранжированы и в отношении которых принято решение о соответствии требованиям, установленным аукционной документацией и </w:t>
      </w:r>
      <w:r w:rsidRPr="00050989">
        <w:t>Постановлением Коллегии Администрации Кемеровской области от 30.11.2010 № 530</w:t>
      </w:r>
      <w:r w:rsidR="0092734B" w:rsidRPr="00050989">
        <w:t xml:space="preserve">, и об участниках, вторые части </w:t>
      </w:r>
      <w:proofErr w:type="gramStart"/>
      <w:r w:rsidR="0092734B" w:rsidRPr="00050989">
        <w:t>заявок</w:t>
      </w:r>
      <w:proofErr w:type="gramEnd"/>
      <w:r w:rsidR="0092734B" w:rsidRPr="00050989">
        <w:t xml:space="preserve"> которых рассматривались, решение о соответствии или о несоответствии заявок установленным требованиям с обоснованием принятого решения, сведения о решении каждого члена комиссии о соответствии или о несоответствии заявки указанным требованиям.</w:t>
      </w:r>
    </w:p>
    <w:p w:rsidR="0092734B" w:rsidRPr="00050989" w:rsidRDefault="00BC57EA" w:rsidP="0017108B">
      <w:pPr>
        <w:pStyle w:val="af7"/>
        <w:ind w:firstLine="567"/>
        <w:jc w:val="both"/>
        <w:rPr>
          <w:b/>
        </w:rPr>
      </w:pPr>
      <w:r w:rsidRPr="00050989">
        <w:t>8</w:t>
      </w:r>
      <w:r w:rsidR="00F53246" w:rsidRPr="00050989">
        <w:t>.10</w:t>
      </w:r>
      <w:r w:rsidR="0092734B" w:rsidRPr="00050989">
        <w:t xml:space="preserve">. </w:t>
      </w:r>
      <w:r w:rsidR="0092734B" w:rsidRPr="00050989">
        <w:rPr>
          <w:b/>
        </w:rPr>
        <w:t>Участник электронного аукциона, который предложил наиболее высокую стоимость лота и заявка которого соответствует требованиям аукционной документации, признается победителем электронного аукциона.</w:t>
      </w:r>
    </w:p>
    <w:p w:rsidR="004425D8" w:rsidRPr="00050989" w:rsidRDefault="00F53246" w:rsidP="004425D8">
      <w:pPr>
        <w:pStyle w:val="af7"/>
        <w:ind w:firstLine="567"/>
        <w:jc w:val="both"/>
      </w:pPr>
      <w:bookmarkStart w:id="2" w:name="P396"/>
      <w:bookmarkEnd w:id="2"/>
      <w:r w:rsidRPr="00050989">
        <w:t>8</w:t>
      </w:r>
      <w:r w:rsidR="0092734B" w:rsidRPr="00050989">
        <w:t>.11.</w:t>
      </w:r>
      <w:r w:rsidR="0092734B" w:rsidRPr="00050989">
        <w:rPr>
          <w:color w:val="FF0000"/>
        </w:rPr>
        <w:t xml:space="preserve"> </w:t>
      </w:r>
      <w:proofErr w:type="gramStart"/>
      <w:r w:rsidR="004425D8" w:rsidRPr="00050989">
        <w:rPr>
          <w:b/>
          <w:bCs/>
        </w:rPr>
        <w:t xml:space="preserve">При признании аукциона несостоявшимся в случае, </w:t>
      </w:r>
      <w:r w:rsidR="004425D8" w:rsidRPr="00050989">
        <w:rPr>
          <w:bCs/>
        </w:rPr>
        <w:t xml:space="preserve">указанном в </w:t>
      </w:r>
      <w:hyperlink r:id="rId14" w:history="1">
        <w:r w:rsidR="004425D8" w:rsidRPr="00050989">
          <w:rPr>
            <w:bCs/>
          </w:rPr>
          <w:t>подпункте 6.3.1</w:t>
        </w:r>
      </w:hyperlink>
      <w:r w:rsidR="004425D8" w:rsidRPr="00050989">
        <w:rPr>
          <w:bCs/>
        </w:rPr>
        <w:t xml:space="preserve"> аукционной документации, в случае, указанном в </w:t>
      </w:r>
      <w:hyperlink r:id="rId15" w:history="1">
        <w:r w:rsidR="004425D8" w:rsidRPr="00050989">
          <w:rPr>
            <w:bCs/>
          </w:rPr>
          <w:t>пункте 8.7.</w:t>
        </w:r>
      </w:hyperlink>
      <w:r w:rsidR="004425D8" w:rsidRPr="00050989">
        <w:rPr>
          <w:bCs/>
        </w:rPr>
        <w:t xml:space="preserve"> аукционной документации,</w:t>
      </w:r>
      <w:r w:rsidR="004425D8" w:rsidRPr="00050989">
        <w:rPr>
          <w:b/>
          <w:bCs/>
        </w:rPr>
        <w:t xml:space="preserve"> право на заключение договора на размещение НТО может быть передано без проведения торгов лицу, подавшему единственную заявку (далее - единственный заявитель), если указанная заявка и документы такого лица соответствуют требованиям и условиям, </w:t>
      </w:r>
      <w:r w:rsidR="004425D8" w:rsidRPr="00050989">
        <w:rPr>
          <w:bCs/>
        </w:rPr>
        <w:t xml:space="preserve">предусмотренным аукционной документацией и </w:t>
      </w:r>
      <w:r w:rsidR="002A5A59" w:rsidRPr="00050989">
        <w:t>Постановлением Коллегии Администрации Кемеровской области</w:t>
      </w:r>
      <w:proofErr w:type="gramEnd"/>
      <w:r w:rsidR="002A5A59" w:rsidRPr="00050989">
        <w:t xml:space="preserve"> от 30.11.2010 № 530</w:t>
      </w:r>
      <w:r w:rsidR="004425D8" w:rsidRPr="00050989">
        <w:rPr>
          <w:bCs/>
        </w:rPr>
        <w:t>,</w:t>
      </w:r>
      <w:r w:rsidR="004425D8" w:rsidRPr="00050989">
        <w:rPr>
          <w:b/>
          <w:bCs/>
        </w:rPr>
        <w:t xml:space="preserve"> а также лицу, признанному единственным участником электронного аукциона, на условиях, предусмотренных аукционной документацией, со стоимостью, равной начальной (минимальной) стоимости лота, указанной в информационном извещении о проведении электронного аукциона.</w:t>
      </w:r>
    </w:p>
    <w:p w:rsidR="0092734B" w:rsidRPr="00050989" w:rsidRDefault="0092734B" w:rsidP="0092734B">
      <w:pPr>
        <w:pStyle w:val="ConsPlusNormal"/>
        <w:jc w:val="both"/>
        <w:rPr>
          <w:rFonts w:ascii="Times New Roman" w:hAnsi="Times New Roman" w:cs="Times New Roman"/>
        </w:rPr>
      </w:pPr>
    </w:p>
    <w:p w:rsidR="0092734B" w:rsidRPr="00050989" w:rsidRDefault="00F53246" w:rsidP="0092734B">
      <w:pPr>
        <w:pStyle w:val="ConsPlusTitle"/>
        <w:jc w:val="center"/>
        <w:outlineLvl w:val="1"/>
        <w:rPr>
          <w:rFonts w:ascii="Times New Roman" w:hAnsi="Times New Roman" w:cs="Times New Roman"/>
        </w:rPr>
      </w:pPr>
      <w:r w:rsidRPr="00050989">
        <w:rPr>
          <w:rFonts w:ascii="Times New Roman" w:hAnsi="Times New Roman" w:cs="Times New Roman"/>
        </w:rPr>
        <w:t>9</w:t>
      </w:r>
      <w:r w:rsidR="0092734B" w:rsidRPr="00050989">
        <w:rPr>
          <w:rFonts w:ascii="Times New Roman" w:hAnsi="Times New Roman" w:cs="Times New Roman"/>
        </w:rPr>
        <w:t>. Порядок возврата и зачета денежных средств,</w:t>
      </w:r>
    </w:p>
    <w:p w:rsidR="0092734B" w:rsidRPr="00050989" w:rsidRDefault="0092734B" w:rsidP="0092734B">
      <w:pPr>
        <w:pStyle w:val="ConsPlusTitle"/>
        <w:jc w:val="center"/>
        <w:rPr>
          <w:rFonts w:ascii="Times New Roman" w:hAnsi="Times New Roman" w:cs="Times New Roman"/>
        </w:rPr>
      </w:pPr>
      <w:proofErr w:type="gramStart"/>
      <w:r w:rsidRPr="00050989">
        <w:rPr>
          <w:rFonts w:ascii="Times New Roman" w:hAnsi="Times New Roman" w:cs="Times New Roman"/>
        </w:rPr>
        <w:t>внесенных</w:t>
      </w:r>
      <w:proofErr w:type="gramEnd"/>
      <w:r w:rsidRPr="00050989">
        <w:rPr>
          <w:rFonts w:ascii="Times New Roman" w:hAnsi="Times New Roman" w:cs="Times New Roman"/>
        </w:rPr>
        <w:t xml:space="preserve"> в качестве обеспечения заявки</w:t>
      </w:r>
    </w:p>
    <w:p w:rsidR="0092734B" w:rsidRPr="00050989" w:rsidRDefault="0092734B" w:rsidP="0092734B">
      <w:pPr>
        <w:pStyle w:val="ConsPlusNormal"/>
        <w:jc w:val="both"/>
        <w:rPr>
          <w:rFonts w:ascii="Times New Roman" w:hAnsi="Times New Roman" w:cs="Times New Roman"/>
        </w:rPr>
      </w:pPr>
    </w:p>
    <w:p w:rsidR="009B4B29" w:rsidRPr="00050989" w:rsidRDefault="00F53246" w:rsidP="00F53246">
      <w:pPr>
        <w:pStyle w:val="af7"/>
        <w:ind w:firstLine="567"/>
        <w:jc w:val="both"/>
      </w:pPr>
      <w:r w:rsidRPr="00050989">
        <w:t>9</w:t>
      </w:r>
      <w:r w:rsidR="0092734B" w:rsidRPr="00050989">
        <w:t>.1. Денежные средства, внесенные заявителями в качестве обеспечения заявки, возвращаются оператором ЭП (уполномоченным органом</w:t>
      </w:r>
      <w:r w:rsidR="009B4B29" w:rsidRPr="00050989">
        <w:t>)</w:t>
      </w:r>
      <w:r w:rsidR="0092734B" w:rsidRPr="00050989">
        <w:t xml:space="preserve"> в сроки, установленные регламентом работы электронной площадки</w:t>
      </w:r>
      <w:r w:rsidR="009B4B29" w:rsidRPr="00050989">
        <w:t>.</w:t>
      </w:r>
      <w:r w:rsidR="0092734B" w:rsidRPr="00050989">
        <w:t xml:space="preserve"> </w:t>
      </w:r>
    </w:p>
    <w:p w:rsidR="0092734B" w:rsidRPr="00050989" w:rsidRDefault="00F53246" w:rsidP="00F53246">
      <w:pPr>
        <w:pStyle w:val="af7"/>
        <w:ind w:firstLine="567"/>
        <w:jc w:val="both"/>
        <w:rPr>
          <w:b/>
        </w:rPr>
      </w:pPr>
      <w:bookmarkStart w:id="3" w:name="P403"/>
      <w:bookmarkEnd w:id="3"/>
      <w:r w:rsidRPr="00050989">
        <w:t>9</w:t>
      </w:r>
      <w:r w:rsidR="0092734B" w:rsidRPr="00050989">
        <w:t>.</w:t>
      </w:r>
      <w:r w:rsidR="009B4B29" w:rsidRPr="00050989">
        <w:t>2</w:t>
      </w:r>
      <w:r w:rsidR="0092734B" w:rsidRPr="00050989">
        <w:t xml:space="preserve">. </w:t>
      </w:r>
      <w:r w:rsidR="0092734B" w:rsidRPr="00050989">
        <w:rPr>
          <w:b/>
        </w:rPr>
        <w:t>Денежные средства, внесенные в качестве обеспечения заявок победителем электронного аукциона</w:t>
      </w:r>
      <w:r w:rsidR="0092734B" w:rsidRPr="00050989">
        <w:t xml:space="preserve">, иным лицом, с которым в соответствии с </w:t>
      </w:r>
      <w:hyperlink w:anchor="P396">
        <w:r w:rsidR="0092734B" w:rsidRPr="00050989">
          <w:t xml:space="preserve">пунктом </w:t>
        </w:r>
        <w:r w:rsidRPr="00050989">
          <w:t>8</w:t>
        </w:r>
        <w:r w:rsidR="0092734B" w:rsidRPr="00050989">
          <w:t>.11</w:t>
        </w:r>
      </w:hyperlink>
      <w:r w:rsidR="0092734B" w:rsidRPr="00050989">
        <w:t xml:space="preserve"> </w:t>
      </w:r>
      <w:r w:rsidRPr="00050989">
        <w:t>аукционной документации</w:t>
      </w:r>
      <w:r w:rsidR="0092734B" w:rsidRPr="00050989">
        <w:t xml:space="preserve"> может быть заключен договор на размещение НТО, </w:t>
      </w:r>
      <w:r w:rsidR="0092734B" w:rsidRPr="00050989">
        <w:rPr>
          <w:b/>
        </w:rPr>
        <w:t>засчитываются в оплату приобретаемого права на заключение договора на размещение НТО.</w:t>
      </w:r>
    </w:p>
    <w:p w:rsidR="002A5A59" w:rsidRPr="00050989" w:rsidRDefault="00F53246" w:rsidP="002A5A59">
      <w:pPr>
        <w:pStyle w:val="af7"/>
        <w:ind w:firstLine="567"/>
        <w:jc w:val="both"/>
      </w:pPr>
      <w:r w:rsidRPr="00050989">
        <w:t>9</w:t>
      </w:r>
      <w:r w:rsidR="0092734B" w:rsidRPr="00050989">
        <w:t>.</w:t>
      </w:r>
      <w:r w:rsidR="009B4B29" w:rsidRPr="00050989">
        <w:t>3</w:t>
      </w:r>
      <w:r w:rsidR="0092734B" w:rsidRPr="00050989">
        <w:t xml:space="preserve">. </w:t>
      </w:r>
      <w:proofErr w:type="gramStart"/>
      <w:r w:rsidR="002A5A59" w:rsidRPr="00050989">
        <w:t xml:space="preserve">В случае признания победителя электронного аукциона, второго участника электронного аукциона, сделавшего предпоследнее предложение о цене предмета электронного аукциона, иного лица, указанного в </w:t>
      </w:r>
      <w:hyperlink r:id="rId16" w:history="1">
        <w:r w:rsidR="002A5A59" w:rsidRPr="00050989">
          <w:t>пункте 8.11</w:t>
        </w:r>
      </w:hyperlink>
      <w:r w:rsidR="002A5A59" w:rsidRPr="00050989">
        <w:t xml:space="preserve"> аукционной документации, уклонившимися от заключения договора на размещение НТО, денежные средства, внесенные такими участниками в качестве обеспечения заявок согласно </w:t>
      </w:r>
      <w:hyperlink r:id="rId17" w:history="1">
        <w:r w:rsidR="002A5A59" w:rsidRPr="00050989">
          <w:t>подпункту 4.1.1</w:t>
        </w:r>
      </w:hyperlink>
      <w:r w:rsidR="002A5A59" w:rsidRPr="00050989">
        <w:t xml:space="preserve"> аукционной документации, не возвращаются, а перечисляются оператором ЭП (специализированной организацией) на счет уполномоченного органа.</w:t>
      </w:r>
      <w:proofErr w:type="gramEnd"/>
    </w:p>
    <w:p w:rsidR="0092734B" w:rsidRPr="00050989" w:rsidRDefault="00F53246" w:rsidP="00F53246">
      <w:pPr>
        <w:pStyle w:val="af7"/>
        <w:ind w:firstLine="567"/>
        <w:jc w:val="both"/>
      </w:pPr>
      <w:r w:rsidRPr="00050989">
        <w:t>9</w:t>
      </w:r>
      <w:r w:rsidR="0092734B" w:rsidRPr="00050989">
        <w:t>.</w:t>
      </w:r>
      <w:r w:rsidR="009B4B29" w:rsidRPr="00050989">
        <w:t>4</w:t>
      </w:r>
      <w:r w:rsidR="0092734B" w:rsidRPr="00050989">
        <w:t xml:space="preserve">. </w:t>
      </w:r>
      <w:r w:rsidR="0092734B" w:rsidRPr="00050989">
        <w:rPr>
          <w:b/>
        </w:rPr>
        <w:t xml:space="preserve">Оплата части цены приобретенного права на заключение договора на размещение НТО, оставшаяся после уплаты обеспечения заявок, </w:t>
      </w:r>
      <w:r w:rsidR="00CC3E05" w:rsidRPr="00050989">
        <w:rPr>
          <w:b/>
        </w:rPr>
        <w:t>осуществляется победителем торгов</w:t>
      </w:r>
      <w:r w:rsidR="0092734B" w:rsidRPr="00050989">
        <w:t xml:space="preserve">, </w:t>
      </w:r>
      <w:r w:rsidR="0092734B" w:rsidRPr="00050989">
        <w:rPr>
          <w:b/>
        </w:rPr>
        <w:t>единовременно не позднее тридцати дней со дня направления уполномоченным органом проекта договора на размещение НТО.</w:t>
      </w:r>
    </w:p>
    <w:p w:rsidR="0092734B" w:rsidRPr="00050989" w:rsidRDefault="0092734B" w:rsidP="00F53246">
      <w:pPr>
        <w:pStyle w:val="af7"/>
        <w:ind w:firstLine="567"/>
        <w:jc w:val="both"/>
        <w:rPr>
          <w:b/>
          <w:u w:val="single"/>
        </w:rPr>
      </w:pPr>
      <w:r w:rsidRPr="00050989">
        <w:rPr>
          <w:b/>
          <w:u w:val="single"/>
        </w:rPr>
        <w:t>Цена приобретенного права на заключение договора на размещение НТО засчитывается в счет платы за размещение НТО за первый год.</w:t>
      </w:r>
    </w:p>
    <w:p w:rsidR="0092734B" w:rsidRPr="00050989" w:rsidRDefault="0092734B" w:rsidP="0092734B">
      <w:pPr>
        <w:pStyle w:val="ConsPlusNormal"/>
        <w:jc w:val="both"/>
        <w:rPr>
          <w:rFonts w:ascii="Times New Roman" w:hAnsi="Times New Roman" w:cs="Times New Roman"/>
        </w:rPr>
      </w:pPr>
    </w:p>
    <w:p w:rsidR="0092734B" w:rsidRPr="00050989" w:rsidRDefault="00F53246" w:rsidP="0092734B">
      <w:pPr>
        <w:pStyle w:val="ConsPlusTitle"/>
        <w:jc w:val="center"/>
        <w:outlineLvl w:val="1"/>
        <w:rPr>
          <w:rFonts w:ascii="Times New Roman" w:hAnsi="Times New Roman" w:cs="Times New Roman"/>
        </w:rPr>
      </w:pPr>
      <w:r w:rsidRPr="00050989">
        <w:rPr>
          <w:rFonts w:ascii="Times New Roman" w:hAnsi="Times New Roman" w:cs="Times New Roman"/>
        </w:rPr>
        <w:t>10</w:t>
      </w:r>
      <w:r w:rsidR="0092734B" w:rsidRPr="00050989">
        <w:rPr>
          <w:rFonts w:ascii="Times New Roman" w:hAnsi="Times New Roman" w:cs="Times New Roman"/>
        </w:rPr>
        <w:t>. Заключение договора на размещение НТО</w:t>
      </w:r>
    </w:p>
    <w:p w:rsidR="0092734B" w:rsidRPr="00050989" w:rsidRDefault="0092734B" w:rsidP="0092734B">
      <w:pPr>
        <w:pStyle w:val="ConsPlusTitle"/>
        <w:jc w:val="center"/>
        <w:rPr>
          <w:rFonts w:ascii="Times New Roman" w:hAnsi="Times New Roman" w:cs="Times New Roman"/>
        </w:rPr>
      </w:pPr>
      <w:r w:rsidRPr="00050989">
        <w:rPr>
          <w:rFonts w:ascii="Times New Roman" w:hAnsi="Times New Roman" w:cs="Times New Roman"/>
        </w:rPr>
        <w:t>по результатам проведения электронного аукциона</w:t>
      </w:r>
    </w:p>
    <w:p w:rsidR="0092734B" w:rsidRPr="00050989" w:rsidRDefault="0092734B" w:rsidP="0092734B">
      <w:pPr>
        <w:pStyle w:val="ConsPlusNormal"/>
        <w:jc w:val="both"/>
        <w:rPr>
          <w:rFonts w:ascii="Times New Roman" w:hAnsi="Times New Roman" w:cs="Times New Roman"/>
        </w:rPr>
      </w:pPr>
    </w:p>
    <w:p w:rsidR="0092734B" w:rsidRPr="0061649E" w:rsidRDefault="00F53246" w:rsidP="0061649E">
      <w:pPr>
        <w:pStyle w:val="af7"/>
        <w:ind w:firstLine="567"/>
        <w:jc w:val="both"/>
        <w:rPr>
          <w:b/>
        </w:rPr>
      </w:pPr>
      <w:bookmarkStart w:id="4" w:name="P411"/>
      <w:bookmarkEnd w:id="4"/>
      <w:r w:rsidRPr="0061649E">
        <w:t>10</w:t>
      </w:r>
      <w:r w:rsidR="0092734B" w:rsidRPr="0061649E">
        <w:t xml:space="preserve">.1. </w:t>
      </w:r>
      <w:proofErr w:type="gramStart"/>
      <w:r w:rsidR="0092734B" w:rsidRPr="0061649E">
        <w:rPr>
          <w:b/>
        </w:rPr>
        <w:t xml:space="preserve">Уполномоченный орган </w:t>
      </w:r>
      <w:r w:rsidRPr="0061649E">
        <w:rPr>
          <w:b/>
        </w:rPr>
        <w:t>(</w:t>
      </w:r>
      <w:r w:rsidR="00F2447C" w:rsidRPr="0061649E">
        <w:rPr>
          <w:b/>
        </w:rPr>
        <w:t xml:space="preserve">Комитет </w:t>
      </w:r>
      <w:r w:rsidR="00994AD8" w:rsidRPr="0061649E">
        <w:rPr>
          <w:b/>
        </w:rPr>
        <w:t>по управлению муниципальным имуществом</w:t>
      </w:r>
      <w:r w:rsidR="00F2447C" w:rsidRPr="0061649E">
        <w:rPr>
          <w:b/>
        </w:rPr>
        <w:t xml:space="preserve"> города Новокузнецка</w:t>
      </w:r>
      <w:r w:rsidRPr="0061649E">
        <w:rPr>
          <w:b/>
        </w:rPr>
        <w:t>)</w:t>
      </w:r>
      <w:r w:rsidR="00F2447C" w:rsidRPr="0061649E">
        <w:t xml:space="preserve"> </w:t>
      </w:r>
      <w:r w:rsidR="0092734B" w:rsidRPr="0061649E">
        <w:rPr>
          <w:b/>
        </w:rPr>
        <w:t>направляет</w:t>
      </w:r>
      <w:r w:rsidR="0092734B" w:rsidRPr="0061649E">
        <w:t xml:space="preserve"> победителю электронного аукциона, или единственному участнику электронного аукциона, или единственному заявителю, заявка и документы которого признаны комиссией соответствующими аукционной документации, </w:t>
      </w:r>
      <w:r w:rsidR="0092734B" w:rsidRPr="0061649E">
        <w:rPr>
          <w:b/>
        </w:rPr>
        <w:t>два экземпляра проекта договора на размещение НТО в десятидневный срок со дня размещения протокола о результатах электронного аукциона на электронной площадке.</w:t>
      </w:r>
      <w:proofErr w:type="gramEnd"/>
    </w:p>
    <w:p w:rsidR="0061649E" w:rsidRPr="0061649E" w:rsidRDefault="00F2447C" w:rsidP="0061649E">
      <w:pPr>
        <w:pStyle w:val="a7"/>
        <w:spacing w:before="0" w:beforeAutospacing="0" w:after="0" w:afterAutospacing="0" w:line="221" w:lineRule="atLeast"/>
        <w:ind w:firstLine="567"/>
        <w:jc w:val="both"/>
        <w:rPr>
          <w:sz w:val="20"/>
          <w:szCs w:val="20"/>
        </w:rPr>
      </w:pPr>
      <w:r w:rsidRPr="0061649E">
        <w:rPr>
          <w:sz w:val="20"/>
          <w:szCs w:val="20"/>
        </w:rPr>
        <w:t>10</w:t>
      </w:r>
      <w:r w:rsidR="0092734B" w:rsidRPr="0061649E">
        <w:rPr>
          <w:sz w:val="20"/>
          <w:szCs w:val="20"/>
        </w:rPr>
        <w:t xml:space="preserve">.2. </w:t>
      </w:r>
      <w:r w:rsidR="0061649E" w:rsidRPr="0061649E">
        <w:rPr>
          <w:sz w:val="20"/>
          <w:szCs w:val="20"/>
        </w:rPr>
        <w:t>Заключение договора на размещение НТО осуществляется в соответствии с типовой формой договора, утвержденной уполномоченным органом (приложение № 5 к Документации).</w:t>
      </w:r>
    </w:p>
    <w:p w:rsidR="0092734B" w:rsidRPr="0061649E" w:rsidRDefault="00F2447C" w:rsidP="0061649E">
      <w:pPr>
        <w:pStyle w:val="af7"/>
        <w:ind w:firstLine="567"/>
        <w:jc w:val="both"/>
      </w:pPr>
      <w:r w:rsidRPr="0061649E">
        <w:t>10</w:t>
      </w:r>
      <w:r w:rsidR="0092734B" w:rsidRPr="0061649E">
        <w:t xml:space="preserve">.3. </w:t>
      </w:r>
      <w:r w:rsidR="0092734B" w:rsidRPr="0061649E">
        <w:rPr>
          <w:b/>
        </w:rPr>
        <w:t xml:space="preserve">Договор на размещение НТО заключается не позднее чем через тридцать дней со дня </w:t>
      </w:r>
      <w:r w:rsidR="000F4092" w:rsidRPr="0061649E">
        <w:rPr>
          <w:b/>
        </w:rPr>
        <w:t>направления уполномоченным органом экземпляров проекта договора победителю электронного аукциона</w:t>
      </w:r>
      <w:r w:rsidR="0092734B" w:rsidRPr="0061649E">
        <w:t>.</w:t>
      </w:r>
    </w:p>
    <w:p w:rsidR="0092734B" w:rsidRPr="00050989" w:rsidRDefault="00F2447C" w:rsidP="0061649E">
      <w:pPr>
        <w:pStyle w:val="af7"/>
        <w:ind w:firstLine="567"/>
        <w:jc w:val="both"/>
      </w:pPr>
      <w:bookmarkStart w:id="5" w:name="P414"/>
      <w:bookmarkEnd w:id="5"/>
      <w:r w:rsidRPr="0061649E">
        <w:t>10</w:t>
      </w:r>
      <w:r w:rsidR="0092734B" w:rsidRPr="0061649E">
        <w:t xml:space="preserve">.4. </w:t>
      </w:r>
      <w:proofErr w:type="gramStart"/>
      <w:r w:rsidR="0092734B" w:rsidRPr="0061649E">
        <w:t>Если в течение тридцати дней со дня направления уполномоченным органом победителю электронного аукциона, или единственному принявшему участие в электронном аукционе участнику, или единственному заявителю, заявка и документы которого признаны комиссией соответствующими аукционной документации, проекта договора на размещение НТО победителем электронного аукциона, или единственным принявшим участие в электронном аукционе участником, или единственным заявителем, заявка и документы которого признаны комиссией соответствующими аукционной</w:t>
      </w:r>
      <w:proofErr w:type="gramEnd"/>
      <w:r w:rsidR="0092734B" w:rsidRPr="0061649E">
        <w:t xml:space="preserve"> </w:t>
      </w:r>
      <w:proofErr w:type="gramStart"/>
      <w:r w:rsidR="0092734B" w:rsidRPr="0061649E">
        <w:t>документации, не произведена оплата права на заключение договора на размещение НТО и (или) подписанный проект договора на размещение НТО не представлен в уполномоченный орган, уполномоченный орган предлагает заключить договор</w:t>
      </w:r>
      <w:r w:rsidR="0092734B" w:rsidRPr="00050989">
        <w:t xml:space="preserve"> на размещение НТО второму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w:t>
      </w:r>
      <w:proofErr w:type="gramEnd"/>
    </w:p>
    <w:p w:rsidR="0092734B" w:rsidRPr="00050989" w:rsidRDefault="00F2447C" w:rsidP="00F2447C">
      <w:pPr>
        <w:pStyle w:val="af7"/>
        <w:ind w:firstLine="567"/>
        <w:jc w:val="both"/>
      </w:pPr>
      <w:r w:rsidRPr="00050989">
        <w:t>10</w:t>
      </w:r>
      <w:r w:rsidR="0092734B" w:rsidRPr="00050989">
        <w:t xml:space="preserve">.5. </w:t>
      </w:r>
      <w:proofErr w:type="gramStart"/>
      <w:r w:rsidR="0092734B" w:rsidRPr="00050989">
        <w:t xml:space="preserve">Если в течение тридцати дней со дня направления уполномоченным органом второму участнику электронного аукциона, который сделал предпоследнее предложение о цене предмета электронного аукциона, проекта договора на размещение НТО он не произвел оплату права на заключение договора и (или) не представил в </w:t>
      </w:r>
      <w:r w:rsidR="0092734B" w:rsidRPr="00050989">
        <w:lastRenderedPageBreak/>
        <w:t>уполномоченный орган подписанный проект договора на размещение НТО, уполномоченный орган вправе принять решение о проведении повторного аукциона.</w:t>
      </w:r>
      <w:proofErr w:type="gramEnd"/>
    </w:p>
    <w:p w:rsidR="0092734B" w:rsidRPr="00050989" w:rsidRDefault="0092734B" w:rsidP="00F2447C">
      <w:pPr>
        <w:pStyle w:val="af7"/>
        <w:ind w:firstLine="567"/>
        <w:jc w:val="both"/>
        <w:rPr>
          <w:b/>
        </w:rPr>
      </w:pPr>
      <w:r w:rsidRPr="00050989">
        <w:rPr>
          <w:b/>
        </w:rPr>
        <w:t>При повторном проведен</w:t>
      </w:r>
      <w:proofErr w:type="gramStart"/>
      <w:r w:rsidRPr="00050989">
        <w:rPr>
          <w:b/>
        </w:rPr>
        <w:t>ии ау</w:t>
      </w:r>
      <w:proofErr w:type="gramEnd"/>
      <w:r w:rsidRPr="00050989">
        <w:rPr>
          <w:b/>
        </w:rPr>
        <w:t>кциона уполномоченный орган вправе изменить условия проведения аукциона.</w:t>
      </w:r>
    </w:p>
    <w:p w:rsidR="0092734B" w:rsidRPr="0061649E" w:rsidRDefault="00F2447C" w:rsidP="0061649E">
      <w:pPr>
        <w:pStyle w:val="af7"/>
        <w:ind w:firstLine="567"/>
        <w:jc w:val="both"/>
      </w:pPr>
      <w:r w:rsidRPr="0061649E">
        <w:t>10</w:t>
      </w:r>
      <w:r w:rsidR="0092734B" w:rsidRPr="0061649E">
        <w:t xml:space="preserve">.6. </w:t>
      </w:r>
      <w:proofErr w:type="gramStart"/>
      <w:r w:rsidR="0092734B" w:rsidRPr="0061649E">
        <w:t xml:space="preserve">В случае если победитель электронного аукциона, единственный принявший участие в электронном аукционе участник, единственный заявитель, заявка и документы которого признаны комиссией соответствующими аукционной документации, </w:t>
      </w:r>
      <w:r w:rsidR="0092734B" w:rsidRPr="0061649E">
        <w:rPr>
          <w:b/>
        </w:rPr>
        <w:t xml:space="preserve">не перечислили плату за право на заключение договора на размещение НТО и (или) не представили в </w:t>
      </w:r>
      <w:r w:rsidRPr="0061649E">
        <w:rPr>
          <w:b/>
        </w:rPr>
        <w:t xml:space="preserve">Комитет </w:t>
      </w:r>
      <w:r w:rsidR="0092734B" w:rsidRPr="0061649E">
        <w:rPr>
          <w:b/>
        </w:rPr>
        <w:t>подписанный проект договора на размещение НТО в течение срока</w:t>
      </w:r>
      <w:r w:rsidR="0092734B" w:rsidRPr="0061649E">
        <w:t xml:space="preserve">, установленного </w:t>
      </w:r>
      <w:hyperlink w:anchor="P414">
        <w:r w:rsidR="0092734B" w:rsidRPr="0061649E">
          <w:t xml:space="preserve">пунктом </w:t>
        </w:r>
        <w:r w:rsidRPr="0061649E">
          <w:t>10</w:t>
        </w:r>
        <w:r w:rsidR="0092734B" w:rsidRPr="0061649E">
          <w:t>.4</w:t>
        </w:r>
      </w:hyperlink>
      <w:r w:rsidR="0092734B" w:rsidRPr="0061649E">
        <w:t xml:space="preserve"> </w:t>
      </w:r>
      <w:r w:rsidRPr="0061649E">
        <w:t>аукционной документации</w:t>
      </w:r>
      <w:r w:rsidR="0092734B" w:rsidRPr="0061649E">
        <w:t xml:space="preserve">, они </w:t>
      </w:r>
      <w:r w:rsidR="0092734B" w:rsidRPr="0061649E">
        <w:rPr>
          <w:b/>
        </w:rPr>
        <w:t>считаются уклонившимися от заключения</w:t>
      </w:r>
      <w:proofErr w:type="gramEnd"/>
      <w:r w:rsidR="0092734B" w:rsidRPr="0061649E">
        <w:rPr>
          <w:b/>
        </w:rPr>
        <w:t xml:space="preserve"> договора на размещение НТО и обеспечение заявки им не возвращается</w:t>
      </w:r>
      <w:r w:rsidR="0092734B" w:rsidRPr="0061649E">
        <w:t>, а подлежит перечислению оператором ЭП на счет уполномоченного органа.</w:t>
      </w:r>
    </w:p>
    <w:p w:rsidR="0092734B" w:rsidRPr="0061649E" w:rsidRDefault="0092734B" w:rsidP="0061649E">
      <w:pPr>
        <w:pStyle w:val="af7"/>
        <w:ind w:firstLine="567"/>
        <w:jc w:val="both"/>
      </w:pPr>
      <w:r w:rsidRPr="0061649E">
        <w:t>Сведения о таких лицах подлежат включению в реестр недобросовестных хозяйствующих субъектов.</w:t>
      </w:r>
    </w:p>
    <w:p w:rsidR="00C230F7" w:rsidRPr="0061649E" w:rsidRDefault="00F2447C" w:rsidP="0061649E">
      <w:pPr>
        <w:pStyle w:val="a7"/>
        <w:spacing w:before="0" w:beforeAutospacing="0" w:after="0" w:afterAutospacing="0" w:line="221" w:lineRule="atLeast"/>
        <w:ind w:firstLine="567"/>
        <w:jc w:val="both"/>
        <w:rPr>
          <w:sz w:val="20"/>
          <w:szCs w:val="20"/>
        </w:rPr>
      </w:pPr>
      <w:r w:rsidRPr="0061649E">
        <w:rPr>
          <w:sz w:val="20"/>
          <w:szCs w:val="20"/>
        </w:rPr>
        <w:t>10</w:t>
      </w:r>
      <w:r w:rsidR="0092734B" w:rsidRPr="0061649E">
        <w:rPr>
          <w:sz w:val="20"/>
          <w:szCs w:val="20"/>
        </w:rPr>
        <w:t xml:space="preserve">.7. </w:t>
      </w:r>
      <w:r w:rsidR="00C230F7" w:rsidRPr="0061649E">
        <w:rPr>
          <w:sz w:val="20"/>
          <w:szCs w:val="20"/>
        </w:rPr>
        <w:t xml:space="preserve">Договор на размещение НТО заключается с лицами, определенными </w:t>
      </w:r>
      <w:hyperlink r:id="rId18" w:history="1">
        <w:r w:rsidR="00C230F7" w:rsidRPr="0061649E">
          <w:rPr>
            <w:rStyle w:val="a5"/>
            <w:sz w:val="20"/>
            <w:szCs w:val="20"/>
          </w:rPr>
          <w:t>пунктами 10.1</w:t>
        </w:r>
      </w:hyperlink>
      <w:r w:rsidR="00C230F7" w:rsidRPr="0061649E">
        <w:rPr>
          <w:sz w:val="20"/>
          <w:szCs w:val="20"/>
        </w:rPr>
        <w:t xml:space="preserve">, </w:t>
      </w:r>
      <w:hyperlink r:id="rId19" w:history="1">
        <w:r w:rsidR="00C230F7" w:rsidRPr="0061649E">
          <w:rPr>
            <w:rStyle w:val="a5"/>
            <w:sz w:val="20"/>
            <w:szCs w:val="20"/>
          </w:rPr>
          <w:t>10.4</w:t>
        </w:r>
      </w:hyperlink>
      <w:r w:rsidR="00C230F7" w:rsidRPr="0061649E">
        <w:rPr>
          <w:sz w:val="20"/>
          <w:szCs w:val="20"/>
        </w:rPr>
        <w:t xml:space="preserve"> </w:t>
      </w:r>
      <w:r w:rsidR="0061649E" w:rsidRPr="0061649E">
        <w:rPr>
          <w:sz w:val="20"/>
          <w:szCs w:val="20"/>
        </w:rPr>
        <w:t>Документации об аукционе</w:t>
      </w:r>
      <w:r w:rsidR="00C230F7" w:rsidRPr="0061649E">
        <w:rPr>
          <w:sz w:val="20"/>
          <w:szCs w:val="20"/>
        </w:rPr>
        <w:t xml:space="preserve">, при условии полной оплаты приобретенного права, подтверждаемой копией платежного поручения (квитанции), и подписания договора на размещение НТО указанными лицами в установленный </w:t>
      </w:r>
      <w:r w:rsidR="0061649E" w:rsidRPr="0061649E">
        <w:rPr>
          <w:sz w:val="20"/>
          <w:szCs w:val="20"/>
        </w:rPr>
        <w:t>Документацией</w:t>
      </w:r>
      <w:r w:rsidR="00C230F7" w:rsidRPr="0061649E">
        <w:rPr>
          <w:sz w:val="20"/>
          <w:szCs w:val="20"/>
        </w:rPr>
        <w:t xml:space="preserve"> срок.</w:t>
      </w:r>
    </w:p>
    <w:p w:rsidR="0092734B" w:rsidRPr="00050989" w:rsidRDefault="00F2447C" w:rsidP="0061649E">
      <w:pPr>
        <w:pStyle w:val="af7"/>
        <w:ind w:firstLine="567"/>
        <w:jc w:val="both"/>
      </w:pPr>
      <w:r w:rsidRPr="0061649E">
        <w:t>10</w:t>
      </w:r>
      <w:r w:rsidR="0092734B" w:rsidRPr="0061649E">
        <w:t>.8. Договором на размещение НТО</w:t>
      </w:r>
      <w:r w:rsidR="0092734B" w:rsidRPr="00050989">
        <w:t xml:space="preserve"> устанавливается порядок внесения платы за размещение нестационарного торгового объекта.</w:t>
      </w:r>
    </w:p>
    <w:p w:rsidR="0092734B" w:rsidRPr="00050989" w:rsidRDefault="00F2447C" w:rsidP="00F2447C">
      <w:pPr>
        <w:pStyle w:val="af7"/>
        <w:ind w:firstLine="567"/>
        <w:jc w:val="both"/>
      </w:pPr>
      <w:r w:rsidRPr="00050989">
        <w:t>10</w:t>
      </w:r>
      <w:r w:rsidR="0092734B" w:rsidRPr="00050989">
        <w:t>.9. По окончании срока действия договора на размещение НТО обязательства сторон по договору прекращаются, за исключением случаев, предусмотренных таким договором.</w:t>
      </w:r>
    </w:p>
    <w:p w:rsidR="0092734B" w:rsidRPr="00050989" w:rsidRDefault="00F2447C" w:rsidP="00F2447C">
      <w:pPr>
        <w:pStyle w:val="af7"/>
        <w:ind w:firstLine="567"/>
        <w:jc w:val="both"/>
      </w:pPr>
      <w:r w:rsidRPr="00050989">
        <w:t>10</w:t>
      </w:r>
      <w:r w:rsidR="0092734B" w:rsidRPr="00050989">
        <w:t xml:space="preserve">.10. Договор на размещение НТО </w:t>
      </w:r>
      <w:proofErr w:type="gramStart"/>
      <w:r w:rsidR="0092734B" w:rsidRPr="00050989">
        <w:t>может быть досрочно расторгнут</w:t>
      </w:r>
      <w:proofErr w:type="gramEnd"/>
      <w:r w:rsidR="0092734B" w:rsidRPr="00050989">
        <w:t xml:space="preserve"> по основаниям и в порядке, которые предусмотрены действующим законодательством Российской Федерации.</w:t>
      </w:r>
    </w:p>
    <w:p w:rsidR="0092734B" w:rsidRPr="00050989" w:rsidRDefault="0092734B" w:rsidP="00F2447C">
      <w:pPr>
        <w:pStyle w:val="af7"/>
        <w:ind w:firstLine="567"/>
        <w:jc w:val="both"/>
      </w:pPr>
      <w:r w:rsidRPr="00050989">
        <w:t>Стороны договора на размещение НТО вправе в одностороннем порядке отказаться от его исполнения в случаях и в порядке, предусмотренных действующим законодательством Российской Федерации или договором на размещение НТО.</w:t>
      </w:r>
    </w:p>
    <w:p w:rsidR="0092734B" w:rsidRPr="00050989" w:rsidRDefault="00F2447C" w:rsidP="00F2447C">
      <w:pPr>
        <w:pStyle w:val="af7"/>
        <w:ind w:firstLine="567"/>
        <w:jc w:val="both"/>
      </w:pPr>
      <w:r w:rsidRPr="00050989">
        <w:t>10</w:t>
      </w:r>
      <w:r w:rsidR="0092734B" w:rsidRPr="00050989">
        <w:t>.11. Все споры и разногласия, возникающие из договора на размещение НТО, разрешаются путем переговоров, при не</w:t>
      </w:r>
      <w:r w:rsidR="00773F77" w:rsidRPr="00050989">
        <w:t xml:space="preserve"> </w:t>
      </w:r>
      <w:r w:rsidR="0092734B" w:rsidRPr="00050989">
        <w:t>достижении согласия - в судебном порядке.</w:t>
      </w:r>
    </w:p>
    <w:p w:rsidR="0092734B" w:rsidRPr="00050989" w:rsidRDefault="0092734B" w:rsidP="0092734B">
      <w:pPr>
        <w:pStyle w:val="ConsPlusNormal"/>
        <w:jc w:val="both"/>
        <w:rPr>
          <w:rFonts w:ascii="Times New Roman" w:hAnsi="Times New Roman" w:cs="Times New Roman"/>
        </w:rPr>
      </w:pPr>
    </w:p>
    <w:p w:rsidR="0092734B" w:rsidRPr="00050989" w:rsidRDefault="0092734B" w:rsidP="0092734B">
      <w:pPr>
        <w:pStyle w:val="ConsPlusNormal"/>
        <w:jc w:val="both"/>
        <w:rPr>
          <w:rFonts w:ascii="Times New Roman" w:hAnsi="Times New Roman" w:cs="Times New Roman"/>
        </w:rPr>
      </w:pPr>
      <w:bookmarkStart w:id="6" w:name="P426"/>
      <w:bookmarkEnd w:id="6"/>
    </w:p>
    <w:p w:rsidR="0092734B" w:rsidRPr="00050989" w:rsidRDefault="00F2447C" w:rsidP="00F2447C">
      <w:pPr>
        <w:autoSpaceDE w:val="0"/>
        <w:autoSpaceDN w:val="0"/>
        <w:adjustRightInd w:val="0"/>
        <w:jc w:val="center"/>
        <w:rPr>
          <w:b/>
          <w:bCs/>
          <w:sz w:val="20"/>
          <w:szCs w:val="20"/>
        </w:rPr>
      </w:pPr>
      <w:r w:rsidRPr="00050989">
        <w:rPr>
          <w:b/>
          <w:bCs/>
          <w:sz w:val="20"/>
          <w:szCs w:val="20"/>
        </w:rPr>
        <w:t>11. Заключительные положения</w:t>
      </w:r>
    </w:p>
    <w:p w:rsidR="00F2447C" w:rsidRPr="00050989" w:rsidRDefault="00F2447C" w:rsidP="00F2447C">
      <w:pPr>
        <w:autoSpaceDE w:val="0"/>
        <w:autoSpaceDN w:val="0"/>
        <w:adjustRightInd w:val="0"/>
        <w:jc w:val="center"/>
        <w:rPr>
          <w:b/>
          <w:bCs/>
          <w:sz w:val="20"/>
          <w:szCs w:val="20"/>
        </w:rPr>
      </w:pPr>
    </w:p>
    <w:p w:rsidR="00F2447C" w:rsidRPr="00050989" w:rsidRDefault="00F2447C" w:rsidP="00F2447C">
      <w:pPr>
        <w:pStyle w:val="ConsPlusNormal"/>
        <w:spacing w:before="220"/>
        <w:ind w:firstLine="540"/>
        <w:jc w:val="both"/>
        <w:rPr>
          <w:rFonts w:ascii="Times New Roman" w:hAnsi="Times New Roman" w:cs="Times New Roman"/>
        </w:rPr>
      </w:pPr>
      <w:r w:rsidRPr="00050989">
        <w:rPr>
          <w:rFonts w:ascii="Times New Roman" w:hAnsi="Times New Roman" w:cs="Times New Roman"/>
        </w:rPr>
        <w:t>Все вопросы, не урегулированные настоящей Документацией об аукционе, подлежат разрешению в соответствии с действующим законодательством Российской Федерации и принятыми в соответствии с ним нормативными правовыми актами.</w:t>
      </w:r>
    </w:p>
    <w:p w:rsidR="00F2447C" w:rsidRPr="00050989" w:rsidRDefault="00F2447C" w:rsidP="00F2447C">
      <w:pPr>
        <w:autoSpaceDE w:val="0"/>
        <w:autoSpaceDN w:val="0"/>
        <w:adjustRightInd w:val="0"/>
        <w:jc w:val="center"/>
        <w:rPr>
          <w:b/>
          <w:bCs/>
          <w:sz w:val="20"/>
          <w:szCs w:val="20"/>
        </w:rPr>
      </w:pPr>
    </w:p>
    <w:p w:rsidR="00394D23" w:rsidRPr="00050989" w:rsidRDefault="00394D23" w:rsidP="00F2447C">
      <w:pPr>
        <w:autoSpaceDE w:val="0"/>
        <w:autoSpaceDN w:val="0"/>
        <w:adjustRightInd w:val="0"/>
        <w:jc w:val="center"/>
        <w:rPr>
          <w:b/>
          <w:bCs/>
          <w:sz w:val="20"/>
          <w:szCs w:val="20"/>
        </w:rPr>
      </w:pPr>
    </w:p>
    <w:p w:rsidR="00394D23" w:rsidRPr="00050989" w:rsidRDefault="00394D23" w:rsidP="00F2447C">
      <w:pPr>
        <w:autoSpaceDE w:val="0"/>
        <w:autoSpaceDN w:val="0"/>
        <w:adjustRightInd w:val="0"/>
        <w:jc w:val="center"/>
        <w:rPr>
          <w:b/>
          <w:bCs/>
          <w:sz w:val="20"/>
          <w:szCs w:val="20"/>
        </w:rPr>
      </w:pPr>
    </w:p>
    <w:p w:rsidR="00394D23" w:rsidRPr="00050989" w:rsidRDefault="00394D23" w:rsidP="00394D23">
      <w:pPr>
        <w:autoSpaceDE w:val="0"/>
        <w:autoSpaceDN w:val="0"/>
        <w:adjustRightInd w:val="0"/>
        <w:jc w:val="center"/>
        <w:rPr>
          <w:b/>
          <w:bCs/>
          <w:sz w:val="20"/>
          <w:szCs w:val="20"/>
        </w:rPr>
      </w:pPr>
      <w:r w:rsidRPr="00050989">
        <w:rPr>
          <w:b/>
          <w:bCs/>
          <w:sz w:val="20"/>
          <w:szCs w:val="20"/>
        </w:rPr>
        <w:t>Приложение к аукционной документации:</w:t>
      </w:r>
    </w:p>
    <w:p w:rsidR="00394D23" w:rsidRPr="00050989" w:rsidRDefault="00394D23" w:rsidP="00394D23">
      <w:pPr>
        <w:autoSpaceDE w:val="0"/>
        <w:autoSpaceDN w:val="0"/>
        <w:adjustRightInd w:val="0"/>
        <w:jc w:val="center"/>
        <w:rPr>
          <w:b/>
          <w:bCs/>
          <w:sz w:val="20"/>
          <w:szCs w:val="20"/>
        </w:rPr>
      </w:pPr>
    </w:p>
    <w:p w:rsidR="00394D23" w:rsidRPr="00050989" w:rsidRDefault="00394D23" w:rsidP="00394D23">
      <w:pPr>
        <w:numPr>
          <w:ilvl w:val="0"/>
          <w:numId w:val="38"/>
        </w:numPr>
        <w:autoSpaceDE w:val="0"/>
        <w:autoSpaceDN w:val="0"/>
        <w:adjustRightInd w:val="0"/>
        <w:jc w:val="both"/>
        <w:rPr>
          <w:bCs/>
          <w:sz w:val="20"/>
          <w:szCs w:val="20"/>
        </w:rPr>
      </w:pPr>
      <w:r w:rsidRPr="00050989">
        <w:rPr>
          <w:bCs/>
          <w:sz w:val="20"/>
          <w:szCs w:val="20"/>
        </w:rPr>
        <w:t>Информационное извещение о проведении электронного аукциона</w:t>
      </w:r>
      <w:r w:rsidR="009B5502" w:rsidRPr="00050989">
        <w:rPr>
          <w:bCs/>
          <w:sz w:val="20"/>
          <w:szCs w:val="20"/>
        </w:rPr>
        <w:t xml:space="preserve"> (приложение № 1)</w:t>
      </w:r>
      <w:r w:rsidRPr="00050989">
        <w:rPr>
          <w:bCs/>
          <w:sz w:val="20"/>
          <w:szCs w:val="20"/>
        </w:rPr>
        <w:t>;</w:t>
      </w:r>
    </w:p>
    <w:p w:rsidR="00394D23" w:rsidRPr="00050989" w:rsidRDefault="009B5502" w:rsidP="009B5502">
      <w:pPr>
        <w:numPr>
          <w:ilvl w:val="0"/>
          <w:numId w:val="38"/>
        </w:numPr>
        <w:autoSpaceDE w:val="0"/>
        <w:autoSpaceDN w:val="0"/>
        <w:adjustRightInd w:val="0"/>
        <w:jc w:val="both"/>
        <w:rPr>
          <w:bCs/>
          <w:sz w:val="20"/>
          <w:szCs w:val="20"/>
        </w:rPr>
      </w:pPr>
      <w:r w:rsidRPr="00050989">
        <w:rPr>
          <w:bCs/>
          <w:sz w:val="20"/>
          <w:szCs w:val="20"/>
        </w:rPr>
        <w:t>Форма п</w:t>
      </w:r>
      <w:r w:rsidR="00394D23" w:rsidRPr="00050989">
        <w:rPr>
          <w:bCs/>
          <w:sz w:val="20"/>
          <w:szCs w:val="20"/>
        </w:rPr>
        <w:t>ерв</w:t>
      </w:r>
      <w:r w:rsidRPr="00050989">
        <w:rPr>
          <w:bCs/>
          <w:sz w:val="20"/>
          <w:szCs w:val="20"/>
        </w:rPr>
        <w:t>ой</w:t>
      </w:r>
      <w:r w:rsidR="00394D23" w:rsidRPr="00050989">
        <w:rPr>
          <w:bCs/>
          <w:sz w:val="20"/>
          <w:szCs w:val="20"/>
        </w:rPr>
        <w:t xml:space="preserve"> част</w:t>
      </w:r>
      <w:r w:rsidRPr="00050989">
        <w:rPr>
          <w:bCs/>
          <w:sz w:val="20"/>
          <w:szCs w:val="20"/>
        </w:rPr>
        <w:t>и</w:t>
      </w:r>
      <w:r w:rsidR="00394D23" w:rsidRPr="00050989">
        <w:rPr>
          <w:bCs/>
          <w:sz w:val="20"/>
          <w:szCs w:val="20"/>
        </w:rPr>
        <w:t xml:space="preserve"> заявки</w:t>
      </w:r>
      <w:r w:rsidRPr="00050989">
        <w:rPr>
          <w:bCs/>
          <w:sz w:val="20"/>
          <w:szCs w:val="20"/>
        </w:rPr>
        <w:t xml:space="preserve"> (приложение № 2);</w:t>
      </w:r>
    </w:p>
    <w:p w:rsidR="00394D23" w:rsidRPr="00050989" w:rsidRDefault="009B5502" w:rsidP="009B5502">
      <w:pPr>
        <w:numPr>
          <w:ilvl w:val="0"/>
          <w:numId w:val="38"/>
        </w:numPr>
        <w:autoSpaceDE w:val="0"/>
        <w:autoSpaceDN w:val="0"/>
        <w:adjustRightInd w:val="0"/>
        <w:jc w:val="both"/>
        <w:rPr>
          <w:bCs/>
          <w:sz w:val="20"/>
          <w:szCs w:val="20"/>
        </w:rPr>
      </w:pPr>
      <w:r w:rsidRPr="00050989">
        <w:rPr>
          <w:bCs/>
          <w:sz w:val="20"/>
          <w:szCs w:val="20"/>
        </w:rPr>
        <w:t>Форма в</w:t>
      </w:r>
      <w:r w:rsidR="00394D23" w:rsidRPr="00050989">
        <w:rPr>
          <w:bCs/>
          <w:sz w:val="20"/>
          <w:szCs w:val="20"/>
        </w:rPr>
        <w:t>торая част</w:t>
      </w:r>
      <w:r w:rsidRPr="00050989">
        <w:rPr>
          <w:bCs/>
          <w:sz w:val="20"/>
          <w:szCs w:val="20"/>
        </w:rPr>
        <w:t>и</w:t>
      </w:r>
      <w:r w:rsidR="00394D23" w:rsidRPr="00050989">
        <w:rPr>
          <w:bCs/>
          <w:sz w:val="20"/>
          <w:szCs w:val="20"/>
        </w:rPr>
        <w:t xml:space="preserve"> заявки</w:t>
      </w:r>
      <w:r w:rsidRPr="00050989">
        <w:rPr>
          <w:bCs/>
          <w:sz w:val="20"/>
          <w:szCs w:val="20"/>
        </w:rPr>
        <w:t xml:space="preserve"> (приложение № 3);</w:t>
      </w:r>
    </w:p>
    <w:p w:rsidR="009B5502" w:rsidRPr="00050989" w:rsidRDefault="009B5502" w:rsidP="009B5502">
      <w:pPr>
        <w:numPr>
          <w:ilvl w:val="0"/>
          <w:numId w:val="38"/>
        </w:numPr>
        <w:autoSpaceDE w:val="0"/>
        <w:autoSpaceDN w:val="0"/>
        <w:adjustRightInd w:val="0"/>
        <w:jc w:val="both"/>
        <w:rPr>
          <w:bCs/>
          <w:sz w:val="20"/>
          <w:szCs w:val="20"/>
        </w:rPr>
      </w:pPr>
      <w:r w:rsidRPr="00050989">
        <w:rPr>
          <w:bCs/>
          <w:sz w:val="20"/>
          <w:szCs w:val="20"/>
        </w:rPr>
        <w:t>Схемы размещения НТО (приложение № 4);</w:t>
      </w:r>
    </w:p>
    <w:p w:rsidR="009B5502" w:rsidRPr="00050989" w:rsidRDefault="00394D23" w:rsidP="009B5502">
      <w:pPr>
        <w:numPr>
          <w:ilvl w:val="0"/>
          <w:numId w:val="38"/>
        </w:numPr>
        <w:autoSpaceDE w:val="0"/>
        <w:autoSpaceDN w:val="0"/>
        <w:adjustRightInd w:val="0"/>
        <w:jc w:val="both"/>
        <w:rPr>
          <w:bCs/>
          <w:sz w:val="20"/>
          <w:szCs w:val="20"/>
        </w:rPr>
      </w:pPr>
      <w:r w:rsidRPr="00050989">
        <w:rPr>
          <w:bCs/>
          <w:sz w:val="20"/>
          <w:szCs w:val="20"/>
        </w:rPr>
        <w:t>Проекты договоров на размещение НТО</w:t>
      </w:r>
      <w:r w:rsidR="009B5502" w:rsidRPr="00050989">
        <w:rPr>
          <w:bCs/>
          <w:sz w:val="20"/>
          <w:szCs w:val="20"/>
        </w:rPr>
        <w:t xml:space="preserve"> (приложение № 5).</w:t>
      </w:r>
    </w:p>
    <w:p w:rsidR="00394D23" w:rsidRPr="00050989" w:rsidRDefault="00394D23"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D20D39" w:rsidRDefault="00D20D39" w:rsidP="00FA078C">
      <w:pPr>
        <w:autoSpaceDE w:val="0"/>
        <w:autoSpaceDN w:val="0"/>
        <w:adjustRightInd w:val="0"/>
        <w:rPr>
          <w:bCs/>
          <w:sz w:val="20"/>
          <w:szCs w:val="20"/>
        </w:rPr>
      </w:pPr>
    </w:p>
    <w:p w:rsidR="00FA078C" w:rsidRPr="00050989" w:rsidRDefault="00FA078C" w:rsidP="00FA078C">
      <w:pPr>
        <w:autoSpaceDE w:val="0"/>
        <w:autoSpaceDN w:val="0"/>
        <w:adjustRightInd w:val="0"/>
        <w:rPr>
          <w:bCs/>
          <w:sz w:val="20"/>
          <w:szCs w:val="20"/>
        </w:rPr>
      </w:pPr>
    </w:p>
    <w:p w:rsidR="00A6279D" w:rsidRPr="00050989" w:rsidRDefault="00A6279D" w:rsidP="009B5502">
      <w:pPr>
        <w:autoSpaceDE w:val="0"/>
        <w:autoSpaceDN w:val="0"/>
        <w:adjustRightInd w:val="0"/>
        <w:ind w:left="720"/>
        <w:rPr>
          <w:bCs/>
          <w:sz w:val="20"/>
          <w:szCs w:val="20"/>
        </w:rPr>
      </w:pPr>
    </w:p>
    <w:p w:rsidR="00A6279D" w:rsidRPr="00050989" w:rsidRDefault="00A6279D"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rPr>
          <w:bCs/>
          <w:sz w:val="20"/>
          <w:szCs w:val="20"/>
        </w:rPr>
      </w:pPr>
    </w:p>
    <w:p w:rsidR="009B5502" w:rsidRPr="00050989" w:rsidRDefault="009B5502" w:rsidP="009B5502">
      <w:pPr>
        <w:autoSpaceDE w:val="0"/>
        <w:autoSpaceDN w:val="0"/>
        <w:adjustRightInd w:val="0"/>
        <w:ind w:left="720"/>
        <w:jc w:val="right"/>
        <w:rPr>
          <w:bCs/>
          <w:sz w:val="20"/>
          <w:szCs w:val="20"/>
        </w:rPr>
      </w:pPr>
      <w:r w:rsidRPr="00050989">
        <w:rPr>
          <w:bCs/>
          <w:sz w:val="20"/>
          <w:szCs w:val="20"/>
        </w:rPr>
        <w:lastRenderedPageBreak/>
        <w:t>Приложение № 1</w:t>
      </w:r>
    </w:p>
    <w:p w:rsidR="009B5502" w:rsidRPr="00050989" w:rsidRDefault="009B5502" w:rsidP="009B5502">
      <w:pPr>
        <w:shd w:val="clear" w:color="auto" w:fill="FFFFFF"/>
        <w:spacing w:line="230" w:lineRule="exact"/>
        <w:ind w:left="2203" w:right="2304"/>
        <w:jc w:val="center"/>
        <w:rPr>
          <w:b/>
          <w:bCs/>
          <w:color w:val="000000"/>
          <w:sz w:val="20"/>
          <w:szCs w:val="20"/>
        </w:rPr>
      </w:pPr>
      <w:r w:rsidRPr="00050989">
        <w:rPr>
          <w:b/>
          <w:bCs/>
          <w:color w:val="000000"/>
          <w:spacing w:val="1"/>
          <w:sz w:val="20"/>
          <w:szCs w:val="20"/>
        </w:rPr>
        <w:t xml:space="preserve">Извещение о проведении электронного  аукциона  </w:t>
      </w:r>
      <w:r w:rsidRPr="00050989">
        <w:rPr>
          <w:b/>
          <w:bCs/>
          <w:color w:val="000000"/>
          <w:sz w:val="20"/>
          <w:szCs w:val="20"/>
        </w:rPr>
        <w:t>на право   заключения договора на размещение нестационарного  торгового объекта</w:t>
      </w:r>
    </w:p>
    <w:p w:rsidR="009B5502" w:rsidRPr="00050989" w:rsidRDefault="009B5502" w:rsidP="009B5502">
      <w:pPr>
        <w:shd w:val="clear" w:color="auto" w:fill="FFFFFF"/>
        <w:spacing w:line="230" w:lineRule="exact"/>
        <w:ind w:left="2203" w:right="2304"/>
        <w:jc w:val="center"/>
        <w:rPr>
          <w:sz w:val="20"/>
          <w:szCs w:val="20"/>
        </w:rPr>
      </w:pPr>
    </w:p>
    <w:p w:rsidR="006B5A59" w:rsidRPr="00FA078C" w:rsidRDefault="003D667B" w:rsidP="003D667B">
      <w:pPr>
        <w:pStyle w:val="a7"/>
        <w:spacing w:line="210" w:lineRule="atLeast"/>
        <w:ind w:right="-89" w:firstLine="567"/>
        <w:jc w:val="both"/>
        <w:rPr>
          <w:sz w:val="20"/>
          <w:szCs w:val="20"/>
        </w:rPr>
      </w:pPr>
      <w:proofErr w:type="gramStart"/>
      <w:r w:rsidRPr="00820975">
        <w:rPr>
          <w:rStyle w:val="afd"/>
          <w:b/>
          <w:bCs/>
          <w:i w:val="0"/>
          <w:sz w:val="20"/>
          <w:szCs w:val="20"/>
        </w:rPr>
        <w:t>Комитет по управлению муниципальным имуществом города Новокузнецка</w:t>
      </w:r>
      <w:r w:rsidRPr="00820975">
        <w:rPr>
          <w:sz w:val="20"/>
          <w:szCs w:val="20"/>
        </w:rPr>
        <w:t xml:space="preserve"> на основании </w:t>
      </w:r>
      <w:r w:rsidR="00DD646C" w:rsidRPr="00820975">
        <w:rPr>
          <w:sz w:val="20"/>
          <w:szCs w:val="20"/>
        </w:rPr>
        <w:t xml:space="preserve">Приказа КУМИ г. Новокузнецка </w:t>
      </w:r>
      <w:r w:rsidR="00820975" w:rsidRPr="00820975">
        <w:rPr>
          <w:sz w:val="20"/>
          <w:szCs w:val="20"/>
        </w:rPr>
        <w:t>№ 697 от 15.09.2026</w:t>
      </w:r>
      <w:r w:rsidR="00CF12E3" w:rsidRPr="00820975">
        <w:rPr>
          <w:sz w:val="20"/>
          <w:szCs w:val="20"/>
        </w:rPr>
        <w:t xml:space="preserve"> </w:t>
      </w:r>
      <w:r w:rsidRPr="00820975">
        <w:rPr>
          <w:sz w:val="20"/>
          <w:szCs w:val="20"/>
        </w:rPr>
        <w:t>объявляет о приеме заявок на участие в электронном аукционе с открытой формой подачи предложений</w:t>
      </w:r>
      <w:r w:rsidRPr="00FA078C">
        <w:rPr>
          <w:sz w:val="20"/>
          <w:szCs w:val="20"/>
        </w:rPr>
        <w:t xml:space="preserve"> о цене по продаже права на заключение договора на размещение нестационарного торгового объекта на землях или земельном участке, находящихся в государственной или муниципальной собственности, государственная собственность на которые не разграничена</w:t>
      </w:r>
      <w:proofErr w:type="gramEnd"/>
      <w:r w:rsidRPr="00FA078C">
        <w:rPr>
          <w:sz w:val="20"/>
          <w:szCs w:val="20"/>
        </w:rPr>
        <w:t xml:space="preserve"> на территории города Новокузнецка, без предоставления земельного участка и установления сервитута, публичного сервитута:</w:t>
      </w:r>
    </w:p>
    <w:tbl>
      <w:tblPr>
        <w:tblW w:w="1091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567"/>
        <w:gridCol w:w="1560"/>
        <w:gridCol w:w="566"/>
        <w:gridCol w:w="993"/>
        <w:gridCol w:w="1417"/>
        <w:gridCol w:w="1418"/>
        <w:gridCol w:w="992"/>
        <w:gridCol w:w="992"/>
        <w:gridCol w:w="851"/>
        <w:gridCol w:w="992"/>
      </w:tblGrid>
      <w:tr w:rsidR="00A6279D" w:rsidRPr="00050989" w:rsidTr="00FE6BB6">
        <w:trPr>
          <w:cantSplit/>
          <w:trHeight w:val="1134"/>
        </w:trPr>
        <w:tc>
          <w:tcPr>
            <w:tcW w:w="568" w:type="dxa"/>
            <w:vAlign w:val="center"/>
          </w:tcPr>
          <w:p w:rsidR="00A6279D" w:rsidRPr="00050989" w:rsidRDefault="00A6279D" w:rsidP="009A6942">
            <w:pPr>
              <w:jc w:val="center"/>
              <w:rPr>
                <w:sz w:val="18"/>
                <w:szCs w:val="18"/>
              </w:rPr>
            </w:pPr>
            <w:r w:rsidRPr="00050989">
              <w:rPr>
                <w:sz w:val="18"/>
                <w:szCs w:val="18"/>
              </w:rPr>
              <w:t>№ лота</w:t>
            </w:r>
          </w:p>
        </w:tc>
        <w:tc>
          <w:tcPr>
            <w:tcW w:w="567" w:type="dxa"/>
            <w:vAlign w:val="center"/>
          </w:tcPr>
          <w:p w:rsidR="00A6279D" w:rsidRPr="00050989" w:rsidRDefault="00A6279D" w:rsidP="009A6942">
            <w:pPr>
              <w:jc w:val="center"/>
              <w:rPr>
                <w:sz w:val="18"/>
                <w:szCs w:val="18"/>
              </w:rPr>
            </w:pPr>
            <w:r w:rsidRPr="00050989">
              <w:rPr>
                <w:sz w:val="18"/>
                <w:szCs w:val="18"/>
              </w:rPr>
              <w:t>Номер на схеме*</w:t>
            </w:r>
          </w:p>
          <w:p w:rsidR="00A6279D" w:rsidRPr="00050989" w:rsidRDefault="00A6279D" w:rsidP="009A6942">
            <w:pPr>
              <w:jc w:val="center"/>
              <w:rPr>
                <w:sz w:val="18"/>
                <w:szCs w:val="18"/>
              </w:rPr>
            </w:pPr>
          </w:p>
        </w:tc>
        <w:tc>
          <w:tcPr>
            <w:tcW w:w="1560" w:type="dxa"/>
            <w:vAlign w:val="center"/>
          </w:tcPr>
          <w:p w:rsidR="00A6279D" w:rsidRPr="00050989" w:rsidRDefault="00A6279D" w:rsidP="009A6942">
            <w:pPr>
              <w:jc w:val="center"/>
              <w:rPr>
                <w:sz w:val="18"/>
                <w:szCs w:val="18"/>
              </w:rPr>
            </w:pPr>
            <w:r w:rsidRPr="00050989">
              <w:rPr>
                <w:sz w:val="18"/>
                <w:szCs w:val="18"/>
              </w:rPr>
              <w:t>Адресные ориентиры</w:t>
            </w:r>
          </w:p>
        </w:tc>
        <w:tc>
          <w:tcPr>
            <w:tcW w:w="566" w:type="dxa"/>
            <w:vAlign w:val="center"/>
          </w:tcPr>
          <w:p w:rsidR="00A6279D" w:rsidRPr="00050989" w:rsidRDefault="00A6279D" w:rsidP="009A6942">
            <w:pPr>
              <w:jc w:val="center"/>
              <w:rPr>
                <w:sz w:val="18"/>
                <w:szCs w:val="18"/>
              </w:rPr>
            </w:pPr>
            <w:r w:rsidRPr="00050989">
              <w:rPr>
                <w:sz w:val="18"/>
                <w:szCs w:val="18"/>
              </w:rPr>
              <w:t>Площадь НТО</w:t>
            </w:r>
          </w:p>
          <w:p w:rsidR="00A6279D" w:rsidRPr="00050989" w:rsidRDefault="00A6279D" w:rsidP="009A6942">
            <w:pPr>
              <w:jc w:val="center"/>
              <w:rPr>
                <w:sz w:val="18"/>
                <w:szCs w:val="18"/>
              </w:rPr>
            </w:pPr>
            <w:r w:rsidRPr="00050989">
              <w:rPr>
                <w:sz w:val="18"/>
                <w:szCs w:val="18"/>
              </w:rPr>
              <w:t>(кв</w:t>
            </w:r>
            <w:proofErr w:type="gramStart"/>
            <w:r w:rsidRPr="00050989">
              <w:rPr>
                <w:sz w:val="18"/>
                <w:szCs w:val="18"/>
              </w:rPr>
              <w:t>.м</w:t>
            </w:r>
            <w:proofErr w:type="gramEnd"/>
            <w:r w:rsidRPr="00050989">
              <w:rPr>
                <w:sz w:val="18"/>
                <w:szCs w:val="18"/>
              </w:rPr>
              <w:t>)</w:t>
            </w:r>
          </w:p>
        </w:tc>
        <w:tc>
          <w:tcPr>
            <w:tcW w:w="993" w:type="dxa"/>
            <w:vAlign w:val="center"/>
          </w:tcPr>
          <w:p w:rsidR="00A6279D" w:rsidRPr="00050989" w:rsidRDefault="00A6279D" w:rsidP="009A6942">
            <w:pPr>
              <w:jc w:val="center"/>
              <w:rPr>
                <w:sz w:val="18"/>
                <w:szCs w:val="18"/>
              </w:rPr>
            </w:pPr>
            <w:r w:rsidRPr="00050989">
              <w:rPr>
                <w:sz w:val="18"/>
                <w:szCs w:val="18"/>
              </w:rPr>
              <w:t>Тип НТО</w:t>
            </w:r>
          </w:p>
        </w:tc>
        <w:tc>
          <w:tcPr>
            <w:tcW w:w="1417" w:type="dxa"/>
            <w:tcBorders>
              <w:bottom w:val="single" w:sz="4" w:space="0" w:color="000000"/>
            </w:tcBorders>
            <w:vAlign w:val="center"/>
          </w:tcPr>
          <w:p w:rsidR="00A6279D" w:rsidRPr="00050989" w:rsidRDefault="00A6279D" w:rsidP="009A6942">
            <w:pPr>
              <w:jc w:val="center"/>
              <w:rPr>
                <w:sz w:val="18"/>
                <w:szCs w:val="18"/>
              </w:rPr>
            </w:pPr>
            <w:r w:rsidRPr="00050989">
              <w:rPr>
                <w:sz w:val="18"/>
                <w:szCs w:val="18"/>
              </w:rPr>
              <w:t>Кадастровый номер земельного участка/квартала</w:t>
            </w:r>
          </w:p>
        </w:tc>
        <w:tc>
          <w:tcPr>
            <w:tcW w:w="1418" w:type="dxa"/>
            <w:vAlign w:val="center"/>
          </w:tcPr>
          <w:p w:rsidR="00A6279D" w:rsidRPr="00050989" w:rsidRDefault="00A6279D" w:rsidP="009A6942">
            <w:pPr>
              <w:jc w:val="center"/>
              <w:rPr>
                <w:sz w:val="18"/>
                <w:szCs w:val="18"/>
              </w:rPr>
            </w:pPr>
            <w:r w:rsidRPr="00050989">
              <w:rPr>
                <w:sz w:val="18"/>
                <w:szCs w:val="18"/>
              </w:rPr>
              <w:t>Специализация</w:t>
            </w:r>
          </w:p>
          <w:p w:rsidR="00A6279D" w:rsidRPr="00050989" w:rsidRDefault="00A6279D" w:rsidP="009A6942">
            <w:pPr>
              <w:jc w:val="center"/>
              <w:rPr>
                <w:sz w:val="18"/>
                <w:szCs w:val="18"/>
              </w:rPr>
            </w:pPr>
            <w:r w:rsidRPr="00050989">
              <w:rPr>
                <w:sz w:val="18"/>
                <w:szCs w:val="18"/>
              </w:rPr>
              <w:t>торговли</w:t>
            </w:r>
          </w:p>
        </w:tc>
        <w:tc>
          <w:tcPr>
            <w:tcW w:w="992" w:type="dxa"/>
            <w:vAlign w:val="center"/>
          </w:tcPr>
          <w:p w:rsidR="00A6279D" w:rsidRPr="00050989" w:rsidRDefault="00A6279D" w:rsidP="009A6942">
            <w:pPr>
              <w:jc w:val="center"/>
              <w:rPr>
                <w:sz w:val="18"/>
                <w:szCs w:val="18"/>
              </w:rPr>
            </w:pPr>
            <w:r w:rsidRPr="00050989">
              <w:rPr>
                <w:sz w:val="18"/>
                <w:szCs w:val="18"/>
              </w:rPr>
              <w:t>Период размещения НТО</w:t>
            </w:r>
          </w:p>
        </w:tc>
        <w:tc>
          <w:tcPr>
            <w:tcW w:w="992" w:type="dxa"/>
            <w:vAlign w:val="center"/>
          </w:tcPr>
          <w:p w:rsidR="00A6279D" w:rsidRPr="00050989" w:rsidRDefault="00A6279D" w:rsidP="009A6942">
            <w:pPr>
              <w:jc w:val="center"/>
              <w:rPr>
                <w:sz w:val="18"/>
                <w:szCs w:val="18"/>
              </w:rPr>
            </w:pPr>
            <w:r w:rsidRPr="00050989">
              <w:rPr>
                <w:sz w:val="18"/>
                <w:szCs w:val="18"/>
              </w:rPr>
              <w:t>Начальная цена аукциона, руб.</w:t>
            </w:r>
          </w:p>
        </w:tc>
        <w:tc>
          <w:tcPr>
            <w:tcW w:w="851" w:type="dxa"/>
            <w:vAlign w:val="center"/>
          </w:tcPr>
          <w:p w:rsidR="00A6279D" w:rsidRPr="00050989" w:rsidRDefault="00A6279D" w:rsidP="009A6942">
            <w:pPr>
              <w:jc w:val="center"/>
              <w:rPr>
                <w:sz w:val="18"/>
                <w:szCs w:val="18"/>
              </w:rPr>
            </w:pPr>
            <w:r w:rsidRPr="00050989">
              <w:rPr>
                <w:sz w:val="18"/>
                <w:szCs w:val="18"/>
              </w:rPr>
              <w:t>Размер обеспечения, руб.</w:t>
            </w:r>
          </w:p>
        </w:tc>
        <w:tc>
          <w:tcPr>
            <w:tcW w:w="992" w:type="dxa"/>
            <w:vAlign w:val="center"/>
          </w:tcPr>
          <w:p w:rsidR="00A6279D" w:rsidRPr="00050989" w:rsidRDefault="00A6279D" w:rsidP="009A6942">
            <w:pPr>
              <w:jc w:val="center"/>
              <w:rPr>
                <w:sz w:val="18"/>
                <w:szCs w:val="18"/>
              </w:rPr>
            </w:pPr>
            <w:r w:rsidRPr="00050989">
              <w:rPr>
                <w:sz w:val="18"/>
                <w:szCs w:val="18"/>
              </w:rPr>
              <w:t>Шаг аукциона, руб.</w:t>
            </w:r>
          </w:p>
        </w:tc>
      </w:tr>
      <w:tr w:rsidR="00A41549" w:rsidRPr="00050989" w:rsidTr="00A41549">
        <w:tc>
          <w:tcPr>
            <w:tcW w:w="568" w:type="dxa"/>
            <w:tcBorders>
              <w:top w:val="single" w:sz="4" w:space="0" w:color="000000"/>
              <w:left w:val="single" w:sz="4" w:space="0" w:color="000000"/>
              <w:bottom w:val="single" w:sz="4" w:space="0" w:color="000000"/>
              <w:right w:val="single" w:sz="4" w:space="0" w:color="000000"/>
            </w:tcBorders>
            <w:vAlign w:val="center"/>
          </w:tcPr>
          <w:p w:rsidR="00A41549" w:rsidRPr="00820975" w:rsidRDefault="00A41549" w:rsidP="00A41549">
            <w:pPr>
              <w:jc w:val="center"/>
              <w:rPr>
                <w:sz w:val="18"/>
                <w:szCs w:val="18"/>
              </w:rPr>
            </w:pPr>
            <w:r w:rsidRPr="00820975">
              <w:rPr>
                <w:sz w:val="18"/>
                <w:szCs w:val="18"/>
              </w:rPr>
              <w:t>1</w:t>
            </w:r>
          </w:p>
        </w:tc>
        <w:tc>
          <w:tcPr>
            <w:tcW w:w="56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14</w:t>
            </w:r>
          </w:p>
        </w:tc>
        <w:tc>
          <w:tcPr>
            <w:tcW w:w="1560" w:type="dxa"/>
            <w:tcBorders>
              <w:top w:val="single" w:sz="4" w:space="0" w:color="000000"/>
              <w:left w:val="single" w:sz="4" w:space="0" w:color="000000"/>
              <w:bottom w:val="single" w:sz="4" w:space="0" w:color="000000"/>
              <w:right w:val="single" w:sz="4" w:space="0" w:color="000000"/>
            </w:tcBorders>
          </w:tcPr>
          <w:p w:rsidR="00A41549" w:rsidRPr="00A41549" w:rsidRDefault="00A41549" w:rsidP="00A41549">
            <w:pPr>
              <w:autoSpaceDE w:val="0"/>
              <w:autoSpaceDN w:val="0"/>
              <w:adjustRightInd w:val="0"/>
              <w:rPr>
                <w:sz w:val="18"/>
                <w:szCs w:val="18"/>
              </w:rPr>
            </w:pPr>
            <w:r w:rsidRPr="00A41549">
              <w:rPr>
                <w:sz w:val="18"/>
                <w:szCs w:val="18"/>
              </w:rPr>
              <w:t>г</w:t>
            </w:r>
            <w:proofErr w:type="gramStart"/>
            <w:r w:rsidRPr="00A41549">
              <w:rPr>
                <w:sz w:val="18"/>
                <w:szCs w:val="18"/>
              </w:rPr>
              <w:t>.Н</w:t>
            </w:r>
            <w:proofErr w:type="gramEnd"/>
            <w:r w:rsidRPr="00A41549">
              <w:rPr>
                <w:sz w:val="18"/>
                <w:szCs w:val="18"/>
              </w:rPr>
              <w:t>овокузнецк, Центральный район, проспект Бардина, 28</w:t>
            </w:r>
          </w:p>
        </w:tc>
        <w:tc>
          <w:tcPr>
            <w:tcW w:w="566"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9,8</w:t>
            </w:r>
          </w:p>
        </w:tc>
        <w:tc>
          <w:tcPr>
            <w:tcW w:w="993"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киоск</w:t>
            </w:r>
          </w:p>
        </w:tc>
        <w:tc>
          <w:tcPr>
            <w:tcW w:w="141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42:30:0302051</w:t>
            </w:r>
          </w:p>
        </w:tc>
        <w:tc>
          <w:tcPr>
            <w:tcW w:w="1418"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rPr>
                <w:sz w:val="18"/>
                <w:szCs w:val="18"/>
              </w:rPr>
            </w:pPr>
            <w:r w:rsidRPr="00A41549">
              <w:rPr>
                <w:sz w:val="18"/>
                <w:szCs w:val="18"/>
              </w:rPr>
              <w:t>специализированная (продажа продовольственных товаров и сельскохозяйственной продукции)</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60 месяцев</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pStyle w:val="ConsPlusNormal"/>
              <w:ind w:firstLine="0"/>
              <w:jc w:val="center"/>
              <w:rPr>
                <w:rFonts w:ascii="Times New Roman" w:hAnsi="Times New Roman" w:cs="Times New Roman"/>
                <w:sz w:val="18"/>
                <w:szCs w:val="18"/>
              </w:rPr>
            </w:pPr>
            <w:r w:rsidRPr="00A41549">
              <w:rPr>
                <w:rFonts w:ascii="Times New Roman" w:hAnsi="Times New Roman" w:cs="Times New Roman"/>
                <w:sz w:val="18"/>
                <w:szCs w:val="18"/>
              </w:rPr>
              <w:t>43 512</w:t>
            </w:r>
          </w:p>
        </w:tc>
        <w:tc>
          <w:tcPr>
            <w:tcW w:w="851"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13 056,6</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2 175,6</w:t>
            </w:r>
          </w:p>
        </w:tc>
      </w:tr>
      <w:tr w:rsidR="00A41549" w:rsidRPr="00050989" w:rsidTr="00A41549">
        <w:tc>
          <w:tcPr>
            <w:tcW w:w="568" w:type="dxa"/>
            <w:tcBorders>
              <w:top w:val="single" w:sz="4" w:space="0" w:color="000000"/>
              <w:left w:val="single" w:sz="4" w:space="0" w:color="000000"/>
              <w:bottom w:val="single" w:sz="4" w:space="0" w:color="000000"/>
              <w:right w:val="single" w:sz="4" w:space="0" w:color="000000"/>
            </w:tcBorders>
            <w:vAlign w:val="center"/>
          </w:tcPr>
          <w:p w:rsidR="00A41549" w:rsidRPr="00820975" w:rsidRDefault="00A41549" w:rsidP="00A41549">
            <w:pPr>
              <w:jc w:val="center"/>
              <w:rPr>
                <w:sz w:val="18"/>
                <w:szCs w:val="18"/>
              </w:rPr>
            </w:pPr>
            <w:r w:rsidRPr="00820975">
              <w:rPr>
                <w:sz w:val="18"/>
                <w:szCs w:val="18"/>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18</w:t>
            </w:r>
          </w:p>
        </w:tc>
        <w:tc>
          <w:tcPr>
            <w:tcW w:w="1560" w:type="dxa"/>
            <w:tcBorders>
              <w:top w:val="single" w:sz="4" w:space="0" w:color="000000"/>
              <w:left w:val="single" w:sz="4" w:space="0" w:color="000000"/>
              <w:bottom w:val="single" w:sz="4" w:space="0" w:color="000000"/>
              <w:right w:val="single" w:sz="4" w:space="0" w:color="000000"/>
            </w:tcBorders>
          </w:tcPr>
          <w:p w:rsidR="00A41549" w:rsidRPr="00A41549" w:rsidRDefault="00A41549" w:rsidP="00A41549">
            <w:pPr>
              <w:autoSpaceDE w:val="0"/>
              <w:autoSpaceDN w:val="0"/>
              <w:adjustRightInd w:val="0"/>
              <w:rPr>
                <w:sz w:val="18"/>
                <w:szCs w:val="18"/>
              </w:rPr>
            </w:pPr>
            <w:r w:rsidRPr="00A41549">
              <w:rPr>
                <w:sz w:val="18"/>
                <w:szCs w:val="18"/>
              </w:rPr>
              <w:t>г</w:t>
            </w:r>
            <w:proofErr w:type="gramStart"/>
            <w:r w:rsidRPr="00A41549">
              <w:rPr>
                <w:sz w:val="18"/>
                <w:szCs w:val="18"/>
              </w:rPr>
              <w:t>.Н</w:t>
            </w:r>
            <w:proofErr w:type="gramEnd"/>
            <w:r w:rsidRPr="00A41549">
              <w:rPr>
                <w:sz w:val="18"/>
                <w:szCs w:val="18"/>
              </w:rPr>
              <w:t>овокузнецк, Кузнецкий район, улица Ленина, 40</w:t>
            </w:r>
          </w:p>
        </w:tc>
        <w:tc>
          <w:tcPr>
            <w:tcW w:w="566"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14</w:t>
            </w:r>
          </w:p>
        </w:tc>
        <w:tc>
          <w:tcPr>
            <w:tcW w:w="993"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киоск</w:t>
            </w:r>
          </w:p>
        </w:tc>
        <w:tc>
          <w:tcPr>
            <w:tcW w:w="141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42:30:0102017</w:t>
            </w:r>
          </w:p>
        </w:tc>
        <w:tc>
          <w:tcPr>
            <w:tcW w:w="1418"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универсальная</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60 месяцев</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pStyle w:val="ConsPlusNormal"/>
              <w:ind w:firstLine="0"/>
              <w:jc w:val="center"/>
              <w:rPr>
                <w:rFonts w:ascii="Times New Roman" w:hAnsi="Times New Roman" w:cs="Times New Roman"/>
                <w:sz w:val="18"/>
                <w:szCs w:val="18"/>
              </w:rPr>
            </w:pPr>
            <w:r w:rsidRPr="00A41549">
              <w:rPr>
                <w:rFonts w:ascii="Times New Roman" w:hAnsi="Times New Roman" w:cs="Times New Roman"/>
                <w:sz w:val="18"/>
                <w:szCs w:val="18"/>
              </w:rPr>
              <w:t>62 160</w:t>
            </w:r>
          </w:p>
        </w:tc>
        <w:tc>
          <w:tcPr>
            <w:tcW w:w="851"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18 648</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3 108</w:t>
            </w:r>
          </w:p>
        </w:tc>
      </w:tr>
      <w:tr w:rsidR="00A41549" w:rsidRPr="00050989" w:rsidTr="00A41549">
        <w:tc>
          <w:tcPr>
            <w:tcW w:w="568" w:type="dxa"/>
            <w:tcBorders>
              <w:top w:val="single" w:sz="4" w:space="0" w:color="000000"/>
              <w:left w:val="single" w:sz="4" w:space="0" w:color="000000"/>
              <w:bottom w:val="single" w:sz="4" w:space="0" w:color="000000"/>
              <w:right w:val="single" w:sz="4" w:space="0" w:color="000000"/>
            </w:tcBorders>
            <w:vAlign w:val="center"/>
          </w:tcPr>
          <w:p w:rsidR="00A41549" w:rsidRPr="00820975" w:rsidRDefault="00A41549" w:rsidP="00A41549">
            <w:pPr>
              <w:jc w:val="center"/>
              <w:rPr>
                <w:sz w:val="18"/>
                <w:szCs w:val="18"/>
              </w:rPr>
            </w:pPr>
            <w:r w:rsidRPr="00820975">
              <w:rPr>
                <w:sz w:val="18"/>
                <w:szCs w:val="18"/>
              </w:rPr>
              <w:t>3</w:t>
            </w:r>
          </w:p>
        </w:tc>
        <w:tc>
          <w:tcPr>
            <w:tcW w:w="56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77</w:t>
            </w:r>
          </w:p>
        </w:tc>
        <w:tc>
          <w:tcPr>
            <w:tcW w:w="1560" w:type="dxa"/>
            <w:tcBorders>
              <w:top w:val="single" w:sz="4" w:space="0" w:color="000000"/>
              <w:left w:val="single" w:sz="4" w:space="0" w:color="000000"/>
              <w:bottom w:val="single" w:sz="4" w:space="0" w:color="000000"/>
              <w:right w:val="single" w:sz="4" w:space="0" w:color="000000"/>
            </w:tcBorders>
          </w:tcPr>
          <w:p w:rsidR="00A41549" w:rsidRPr="00A41549" w:rsidRDefault="00A41549" w:rsidP="00A41549">
            <w:pPr>
              <w:autoSpaceDE w:val="0"/>
              <w:autoSpaceDN w:val="0"/>
              <w:adjustRightInd w:val="0"/>
              <w:rPr>
                <w:sz w:val="18"/>
                <w:szCs w:val="18"/>
              </w:rPr>
            </w:pPr>
            <w:r w:rsidRPr="00A41549">
              <w:rPr>
                <w:sz w:val="18"/>
                <w:szCs w:val="18"/>
              </w:rPr>
              <w:t>г</w:t>
            </w:r>
            <w:proofErr w:type="gramStart"/>
            <w:r w:rsidRPr="00A41549">
              <w:rPr>
                <w:sz w:val="18"/>
                <w:szCs w:val="18"/>
              </w:rPr>
              <w:t>.Н</w:t>
            </w:r>
            <w:proofErr w:type="gramEnd"/>
            <w:r w:rsidRPr="00A41549">
              <w:rPr>
                <w:sz w:val="18"/>
                <w:szCs w:val="18"/>
              </w:rPr>
              <w:t>овокузнецк, Заводской район, улица Тореза, 26</w:t>
            </w:r>
          </w:p>
        </w:tc>
        <w:tc>
          <w:tcPr>
            <w:tcW w:w="566"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12</w:t>
            </w:r>
          </w:p>
        </w:tc>
        <w:tc>
          <w:tcPr>
            <w:tcW w:w="993"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торговый павильон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42:30:0302051</w:t>
            </w:r>
          </w:p>
        </w:tc>
        <w:tc>
          <w:tcPr>
            <w:tcW w:w="1418"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универсальная</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60 месяцев</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pStyle w:val="ConsPlusNormal"/>
              <w:ind w:firstLine="0"/>
              <w:jc w:val="center"/>
              <w:rPr>
                <w:rFonts w:ascii="Times New Roman" w:hAnsi="Times New Roman" w:cs="Times New Roman"/>
                <w:sz w:val="18"/>
                <w:szCs w:val="18"/>
              </w:rPr>
            </w:pPr>
            <w:r w:rsidRPr="00A41549">
              <w:rPr>
                <w:rFonts w:ascii="Times New Roman" w:hAnsi="Times New Roman" w:cs="Times New Roman"/>
                <w:sz w:val="18"/>
                <w:szCs w:val="18"/>
              </w:rPr>
              <w:t>53 280</w:t>
            </w:r>
          </w:p>
        </w:tc>
        <w:tc>
          <w:tcPr>
            <w:tcW w:w="851"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15 984</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2 664</w:t>
            </w:r>
          </w:p>
        </w:tc>
      </w:tr>
      <w:tr w:rsidR="00A41549" w:rsidRPr="00050989" w:rsidTr="00A41549">
        <w:tc>
          <w:tcPr>
            <w:tcW w:w="568" w:type="dxa"/>
            <w:tcBorders>
              <w:top w:val="single" w:sz="4" w:space="0" w:color="000000"/>
              <w:left w:val="single" w:sz="4" w:space="0" w:color="000000"/>
              <w:bottom w:val="single" w:sz="4" w:space="0" w:color="000000"/>
              <w:right w:val="single" w:sz="4" w:space="0" w:color="000000"/>
            </w:tcBorders>
            <w:vAlign w:val="center"/>
          </w:tcPr>
          <w:p w:rsidR="00A41549" w:rsidRPr="00820975" w:rsidRDefault="00A41549" w:rsidP="00A41549">
            <w:pPr>
              <w:jc w:val="center"/>
              <w:rPr>
                <w:sz w:val="18"/>
                <w:szCs w:val="18"/>
              </w:rPr>
            </w:pPr>
            <w:r w:rsidRPr="00820975">
              <w:rPr>
                <w:sz w:val="18"/>
                <w:szCs w:val="18"/>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28</w:t>
            </w:r>
          </w:p>
        </w:tc>
        <w:tc>
          <w:tcPr>
            <w:tcW w:w="1560" w:type="dxa"/>
            <w:tcBorders>
              <w:top w:val="single" w:sz="4" w:space="0" w:color="000000"/>
              <w:left w:val="single" w:sz="4" w:space="0" w:color="000000"/>
              <w:bottom w:val="single" w:sz="4" w:space="0" w:color="000000"/>
              <w:right w:val="single" w:sz="4" w:space="0" w:color="000000"/>
            </w:tcBorders>
          </w:tcPr>
          <w:p w:rsidR="00A41549" w:rsidRPr="00A41549" w:rsidRDefault="00A41549" w:rsidP="00A41549">
            <w:pPr>
              <w:autoSpaceDE w:val="0"/>
              <w:autoSpaceDN w:val="0"/>
              <w:adjustRightInd w:val="0"/>
              <w:rPr>
                <w:sz w:val="18"/>
                <w:szCs w:val="18"/>
              </w:rPr>
            </w:pPr>
            <w:r w:rsidRPr="00A41549">
              <w:rPr>
                <w:sz w:val="18"/>
                <w:szCs w:val="18"/>
              </w:rPr>
              <w:t>г</w:t>
            </w:r>
            <w:proofErr w:type="gramStart"/>
            <w:r w:rsidRPr="00A41549">
              <w:rPr>
                <w:sz w:val="18"/>
                <w:szCs w:val="18"/>
              </w:rPr>
              <w:t>.Н</w:t>
            </w:r>
            <w:proofErr w:type="gramEnd"/>
            <w:r w:rsidRPr="00A41549">
              <w:rPr>
                <w:sz w:val="18"/>
                <w:szCs w:val="18"/>
              </w:rPr>
              <w:t>овокузнецк, Центральный район, проспект Бардина, 42</w:t>
            </w:r>
          </w:p>
        </w:tc>
        <w:tc>
          <w:tcPr>
            <w:tcW w:w="566"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20</w:t>
            </w:r>
          </w:p>
        </w:tc>
        <w:tc>
          <w:tcPr>
            <w:tcW w:w="993"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торговый павильон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42:30:0302051</w:t>
            </w:r>
          </w:p>
        </w:tc>
        <w:tc>
          <w:tcPr>
            <w:tcW w:w="1418"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специализированная (продажа продукции общественного питания)</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60 месяцев</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pStyle w:val="ConsPlusNormal"/>
              <w:ind w:firstLine="0"/>
              <w:jc w:val="center"/>
              <w:rPr>
                <w:rFonts w:ascii="Times New Roman" w:hAnsi="Times New Roman" w:cs="Times New Roman"/>
                <w:sz w:val="18"/>
                <w:szCs w:val="18"/>
              </w:rPr>
            </w:pPr>
            <w:r w:rsidRPr="00A41549">
              <w:rPr>
                <w:rFonts w:ascii="Times New Roman" w:hAnsi="Times New Roman" w:cs="Times New Roman"/>
                <w:sz w:val="18"/>
                <w:szCs w:val="18"/>
              </w:rPr>
              <w:t>88 800</w:t>
            </w:r>
          </w:p>
        </w:tc>
        <w:tc>
          <w:tcPr>
            <w:tcW w:w="851"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26 640</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4 440</w:t>
            </w:r>
          </w:p>
        </w:tc>
      </w:tr>
      <w:tr w:rsidR="00A41549" w:rsidRPr="00050989" w:rsidTr="00A41549">
        <w:tc>
          <w:tcPr>
            <w:tcW w:w="568" w:type="dxa"/>
            <w:tcBorders>
              <w:top w:val="single" w:sz="4" w:space="0" w:color="000000"/>
              <w:left w:val="single" w:sz="4" w:space="0" w:color="000000"/>
              <w:bottom w:val="single" w:sz="4" w:space="0" w:color="000000"/>
              <w:right w:val="single" w:sz="4" w:space="0" w:color="000000"/>
            </w:tcBorders>
            <w:vAlign w:val="center"/>
          </w:tcPr>
          <w:p w:rsidR="00A41549" w:rsidRPr="00820975" w:rsidRDefault="00A41549" w:rsidP="00A41549">
            <w:pPr>
              <w:jc w:val="center"/>
              <w:rPr>
                <w:sz w:val="18"/>
                <w:szCs w:val="18"/>
              </w:rPr>
            </w:pPr>
            <w:r w:rsidRPr="00820975">
              <w:rPr>
                <w:sz w:val="18"/>
                <w:szCs w:val="18"/>
              </w:rPr>
              <w:t>5</w:t>
            </w:r>
          </w:p>
        </w:tc>
        <w:tc>
          <w:tcPr>
            <w:tcW w:w="56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11</w:t>
            </w:r>
          </w:p>
        </w:tc>
        <w:tc>
          <w:tcPr>
            <w:tcW w:w="1560" w:type="dxa"/>
            <w:tcBorders>
              <w:top w:val="single" w:sz="4" w:space="0" w:color="000000"/>
              <w:left w:val="single" w:sz="4" w:space="0" w:color="000000"/>
              <w:bottom w:val="single" w:sz="4" w:space="0" w:color="000000"/>
              <w:right w:val="single" w:sz="4" w:space="0" w:color="000000"/>
            </w:tcBorders>
          </w:tcPr>
          <w:p w:rsidR="00A41549" w:rsidRPr="00A41549" w:rsidRDefault="00A41549" w:rsidP="00A41549">
            <w:pPr>
              <w:autoSpaceDE w:val="0"/>
              <w:autoSpaceDN w:val="0"/>
              <w:adjustRightInd w:val="0"/>
              <w:rPr>
                <w:sz w:val="18"/>
                <w:szCs w:val="18"/>
              </w:rPr>
            </w:pPr>
            <w:r w:rsidRPr="00A41549">
              <w:rPr>
                <w:sz w:val="18"/>
                <w:szCs w:val="18"/>
              </w:rPr>
              <w:t>г</w:t>
            </w:r>
            <w:proofErr w:type="gramStart"/>
            <w:r w:rsidRPr="00A41549">
              <w:rPr>
                <w:sz w:val="18"/>
                <w:szCs w:val="18"/>
              </w:rPr>
              <w:t>.Н</w:t>
            </w:r>
            <w:proofErr w:type="gramEnd"/>
            <w:r w:rsidRPr="00A41549">
              <w:rPr>
                <w:sz w:val="18"/>
                <w:szCs w:val="18"/>
              </w:rPr>
              <w:t>овокузнецк, Центральный район, проспект Бардина, 26</w:t>
            </w:r>
          </w:p>
        </w:tc>
        <w:tc>
          <w:tcPr>
            <w:tcW w:w="566"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30</w:t>
            </w:r>
          </w:p>
        </w:tc>
        <w:tc>
          <w:tcPr>
            <w:tcW w:w="993"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торговый павильон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42:30:0302051</w:t>
            </w:r>
          </w:p>
        </w:tc>
        <w:tc>
          <w:tcPr>
            <w:tcW w:w="1418"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специализированная (продажа продукции общественного питания)</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60 месяцев</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pStyle w:val="ConsPlusNormal"/>
              <w:ind w:firstLine="0"/>
              <w:jc w:val="center"/>
              <w:rPr>
                <w:rFonts w:ascii="Times New Roman" w:hAnsi="Times New Roman" w:cs="Times New Roman"/>
                <w:sz w:val="18"/>
                <w:szCs w:val="18"/>
              </w:rPr>
            </w:pPr>
            <w:r w:rsidRPr="00A41549">
              <w:rPr>
                <w:rFonts w:ascii="Times New Roman" w:hAnsi="Times New Roman" w:cs="Times New Roman"/>
                <w:sz w:val="18"/>
                <w:szCs w:val="18"/>
              </w:rPr>
              <w:t>133 200</w:t>
            </w:r>
          </w:p>
        </w:tc>
        <w:tc>
          <w:tcPr>
            <w:tcW w:w="851"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39 960</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6 660</w:t>
            </w:r>
          </w:p>
        </w:tc>
      </w:tr>
      <w:tr w:rsidR="00A41549" w:rsidRPr="00050989" w:rsidTr="00A41549">
        <w:tc>
          <w:tcPr>
            <w:tcW w:w="568" w:type="dxa"/>
            <w:tcBorders>
              <w:top w:val="single" w:sz="4" w:space="0" w:color="000000"/>
              <w:left w:val="single" w:sz="4" w:space="0" w:color="000000"/>
              <w:bottom w:val="single" w:sz="4" w:space="0" w:color="000000"/>
              <w:right w:val="single" w:sz="4" w:space="0" w:color="000000"/>
            </w:tcBorders>
            <w:vAlign w:val="center"/>
          </w:tcPr>
          <w:p w:rsidR="00A41549" w:rsidRPr="00820975" w:rsidRDefault="00A41549" w:rsidP="00A41549">
            <w:pPr>
              <w:jc w:val="center"/>
              <w:rPr>
                <w:sz w:val="18"/>
                <w:szCs w:val="18"/>
              </w:rPr>
            </w:pPr>
            <w:r w:rsidRPr="00820975">
              <w:rPr>
                <w:sz w:val="18"/>
                <w:szCs w:val="18"/>
              </w:rPr>
              <w:t>6</w:t>
            </w:r>
          </w:p>
        </w:tc>
        <w:tc>
          <w:tcPr>
            <w:tcW w:w="56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10</w:t>
            </w:r>
          </w:p>
        </w:tc>
        <w:tc>
          <w:tcPr>
            <w:tcW w:w="1560" w:type="dxa"/>
            <w:tcBorders>
              <w:top w:val="single" w:sz="4" w:space="0" w:color="000000"/>
              <w:left w:val="single" w:sz="4" w:space="0" w:color="000000"/>
              <w:bottom w:val="single" w:sz="4" w:space="0" w:color="000000"/>
              <w:right w:val="single" w:sz="4" w:space="0" w:color="000000"/>
            </w:tcBorders>
          </w:tcPr>
          <w:p w:rsidR="00A41549" w:rsidRPr="00A41549" w:rsidRDefault="00A41549" w:rsidP="00A41549">
            <w:pPr>
              <w:autoSpaceDE w:val="0"/>
              <w:autoSpaceDN w:val="0"/>
              <w:adjustRightInd w:val="0"/>
              <w:rPr>
                <w:sz w:val="18"/>
                <w:szCs w:val="18"/>
              </w:rPr>
            </w:pPr>
            <w:r w:rsidRPr="00A41549">
              <w:rPr>
                <w:sz w:val="18"/>
                <w:szCs w:val="18"/>
              </w:rPr>
              <w:t>г</w:t>
            </w:r>
            <w:proofErr w:type="gramStart"/>
            <w:r w:rsidRPr="00A41549">
              <w:rPr>
                <w:sz w:val="18"/>
                <w:szCs w:val="18"/>
              </w:rPr>
              <w:t>.Н</w:t>
            </w:r>
            <w:proofErr w:type="gramEnd"/>
            <w:r w:rsidRPr="00A41549">
              <w:rPr>
                <w:sz w:val="18"/>
                <w:szCs w:val="18"/>
              </w:rPr>
              <w:t>овокузнецк, Заводской район, проспект Советской Армии, 12А</w:t>
            </w:r>
          </w:p>
        </w:tc>
        <w:tc>
          <w:tcPr>
            <w:tcW w:w="566"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18</w:t>
            </w:r>
          </w:p>
        </w:tc>
        <w:tc>
          <w:tcPr>
            <w:tcW w:w="993"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торговый павильон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42:30:0412009</w:t>
            </w:r>
          </w:p>
        </w:tc>
        <w:tc>
          <w:tcPr>
            <w:tcW w:w="1418"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autoSpaceDE w:val="0"/>
              <w:autoSpaceDN w:val="0"/>
              <w:adjustRightInd w:val="0"/>
              <w:jc w:val="center"/>
              <w:rPr>
                <w:sz w:val="18"/>
                <w:szCs w:val="18"/>
              </w:rPr>
            </w:pPr>
            <w:r w:rsidRPr="00A41549">
              <w:rPr>
                <w:sz w:val="18"/>
                <w:szCs w:val="18"/>
              </w:rPr>
              <w:t>специализированная (продажа продукции общественного питания)</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A41549" w:rsidRDefault="00A41549" w:rsidP="00A41549">
            <w:pPr>
              <w:jc w:val="center"/>
              <w:rPr>
                <w:sz w:val="18"/>
                <w:szCs w:val="18"/>
              </w:rPr>
            </w:pPr>
            <w:r w:rsidRPr="00A41549">
              <w:rPr>
                <w:sz w:val="18"/>
                <w:szCs w:val="18"/>
              </w:rPr>
              <w:t>60 месяцев</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9F0171" w:rsidRDefault="00A41549" w:rsidP="00A41549">
            <w:pPr>
              <w:pStyle w:val="ConsPlusNormal"/>
              <w:ind w:firstLine="0"/>
              <w:jc w:val="center"/>
              <w:rPr>
                <w:rFonts w:ascii="Times New Roman" w:hAnsi="Times New Roman"/>
              </w:rPr>
            </w:pPr>
            <w:r>
              <w:rPr>
                <w:rFonts w:ascii="Times New Roman" w:hAnsi="Times New Roman"/>
              </w:rPr>
              <w:t>79 920</w:t>
            </w:r>
          </w:p>
        </w:tc>
        <w:tc>
          <w:tcPr>
            <w:tcW w:w="851" w:type="dxa"/>
            <w:tcBorders>
              <w:top w:val="single" w:sz="4" w:space="0" w:color="000000"/>
              <w:left w:val="single" w:sz="4" w:space="0" w:color="000000"/>
              <w:bottom w:val="single" w:sz="4" w:space="0" w:color="000000"/>
              <w:right w:val="single" w:sz="4" w:space="0" w:color="000000"/>
            </w:tcBorders>
            <w:vAlign w:val="center"/>
          </w:tcPr>
          <w:p w:rsidR="00A41549" w:rsidRPr="009F0171" w:rsidRDefault="00A41549" w:rsidP="00A41549">
            <w:pPr>
              <w:jc w:val="center"/>
              <w:rPr>
                <w:sz w:val="20"/>
                <w:szCs w:val="20"/>
              </w:rPr>
            </w:pPr>
            <w:r>
              <w:rPr>
                <w:sz w:val="20"/>
                <w:szCs w:val="20"/>
              </w:rPr>
              <w:t>23 976</w:t>
            </w:r>
          </w:p>
        </w:tc>
        <w:tc>
          <w:tcPr>
            <w:tcW w:w="992" w:type="dxa"/>
            <w:tcBorders>
              <w:top w:val="single" w:sz="4" w:space="0" w:color="000000"/>
              <w:left w:val="single" w:sz="4" w:space="0" w:color="000000"/>
              <w:bottom w:val="single" w:sz="4" w:space="0" w:color="000000"/>
              <w:right w:val="single" w:sz="4" w:space="0" w:color="000000"/>
            </w:tcBorders>
            <w:vAlign w:val="center"/>
          </w:tcPr>
          <w:p w:rsidR="00A41549" w:rsidRPr="009F0171" w:rsidRDefault="00A41549" w:rsidP="00A41549">
            <w:pPr>
              <w:jc w:val="center"/>
              <w:rPr>
                <w:sz w:val="20"/>
                <w:szCs w:val="20"/>
              </w:rPr>
            </w:pPr>
            <w:r>
              <w:rPr>
                <w:sz w:val="20"/>
                <w:szCs w:val="20"/>
              </w:rPr>
              <w:t>3 996</w:t>
            </w:r>
          </w:p>
        </w:tc>
      </w:tr>
    </w:tbl>
    <w:p w:rsidR="00BE3060" w:rsidRPr="00050989" w:rsidRDefault="00BE3060" w:rsidP="00BE3060">
      <w:pPr>
        <w:tabs>
          <w:tab w:val="left" w:pos="14010"/>
        </w:tabs>
        <w:rPr>
          <w:b/>
          <w:sz w:val="20"/>
          <w:szCs w:val="20"/>
        </w:rPr>
      </w:pPr>
      <w:r w:rsidRPr="00050989">
        <w:rPr>
          <w:b/>
          <w:sz w:val="20"/>
          <w:szCs w:val="20"/>
        </w:rPr>
        <w:t xml:space="preserve">НТО - </w:t>
      </w:r>
      <w:r w:rsidRPr="00050989">
        <w:rPr>
          <w:sz w:val="20"/>
          <w:szCs w:val="20"/>
        </w:rPr>
        <w:t>нестационарный торговый объект.</w:t>
      </w:r>
    </w:p>
    <w:p w:rsidR="00BE3060" w:rsidRPr="00050989" w:rsidRDefault="00BE3060" w:rsidP="00BE3060">
      <w:pPr>
        <w:tabs>
          <w:tab w:val="left" w:pos="14010"/>
        </w:tabs>
        <w:rPr>
          <w:b/>
          <w:sz w:val="20"/>
          <w:szCs w:val="20"/>
        </w:rPr>
      </w:pPr>
      <w:r w:rsidRPr="00050989">
        <w:rPr>
          <w:b/>
          <w:sz w:val="20"/>
          <w:szCs w:val="20"/>
        </w:rPr>
        <w:t>*</w:t>
      </w:r>
      <w:r w:rsidRPr="00050989">
        <w:rPr>
          <w:sz w:val="20"/>
          <w:szCs w:val="20"/>
        </w:rPr>
        <w:t xml:space="preserve"> Приложение к постановлению администрации города Новокузнецка от 18.04.2014 № 61.</w:t>
      </w:r>
      <w:r w:rsidRPr="00050989">
        <w:rPr>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5"/>
        <w:gridCol w:w="6117"/>
      </w:tblGrid>
      <w:tr w:rsidR="00BE3060" w:rsidRPr="00050989" w:rsidTr="00CB2312">
        <w:tc>
          <w:tcPr>
            <w:tcW w:w="0" w:type="auto"/>
            <w:shd w:val="clear" w:color="auto" w:fill="auto"/>
          </w:tcPr>
          <w:p w:rsidR="00BE3060" w:rsidRPr="00050989" w:rsidRDefault="00BE3060" w:rsidP="00CB2312">
            <w:pPr>
              <w:rPr>
                <w:b/>
                <w:sz w:val="20"/>
                <w:szCs w:val="20"/>
              </w:rPr>
            </w:pPr>
            <w:r w:rsidRPr="00050989">
              <w:rPr>
                <w:b/>
                <w:sz w:val="20"/>
                <w:szCs w:val="20"/>
              </w:rPr>
              <w:t>Форма торгов</w:t>
            </w:r>
          </w:p>
        </w:tc>
        <w:tc>
          <w:tcPr>
            <w:tcW w:w="0" w:type="auto"/>
            <w:shd w:val="clear" w:color="auto" w:fill="auto"/>
          </w:tcPr>
          <w:p w:rsidR="00BE3060" w:rsidRPr="00050989" w:rsidRDefault="00BE3060" w:rsidP="00CB2312">
            <w:pPr>
              <w:rPr>
                <w:sz w:val="20"/>
                <w:szCs w:val="20"/>
              </w:rPr>
            </w:pPr>
            <w:r w:rsidRPr="00050989">
              <w:rPr>
                <w:sz w:val="20"/>
                <w:szCs w:val="20"/>
              </w:rPr>
              <w:t>Электронный аукцион</w:t>
            </w:r>
          </w:p>
        </w:tc>
      </w:tr>
      <w:tr w:rsidR="00BE3060" w:rsidRPr="00050989" w:rsidTr="00CB2312">
        <w:tc>
          <w:tcPr>
            <w:tcW w:w="0" w:type="auto"/>
            <w:shd w:val="clear" w:color="auto" w:fill="auto"/>
          </w:tcPr>
          <w:p w:rsidR="00BE3060" w:rsidRPr="00050989" w:rsidRDefault="00BE3060" w:rsidP="00CB2312">
            <w:pPr>
              <w:rPr>
                <w:b/>
                <w:sz w:val="20"/>
                <w:szCs w:val="20"/>
              </w:rPr>
            </w:pPr>
            <w:r w:rsidRPr="00050989">
              <w:rPr>
                <w:b/>
                <w:sz w:val="20"/>
                <w:szCs w:val="20"/>
              </w:rPr>
              <w:t>Предмет электронного аукциона</w:t>
            </w:r>
          </w:p>
        </w:tc>
        <w:tc>
          <w:tcPr>
            <w:tcW w:w="0" w:type="auto"/>
            <w:shd w:val="clear" w:color="auto" w:fill="auto"/>
          </w:tcPr>
          <w:p w:rsidR="00BE3060" w:rsidRPr="00050989" w:rsidRDefault="00BE3060" w:rsidP="00CB2312">
            <w:pPr>
              <w:autoSpaceDE w:val="0"/>
              <w:autoSpaceDN w:val="0"/>
              <w:adjustRightInd w:val="0"/>
              <w:jc w:val="both"/>
              <w:rPr>
                <w:sz w:val="20"/>
                <w:szCs w:val="20"/>
              </w:rPr>
            </w:pPr>
            <w:r w:rsidRPr="00050989">
              <w:rPr>
                <w:sz w:val="20"/>
                <w:szCs w:val="20"/>
              </w:rPr>
              <w:t>Право на заключение договора на размещение нестационарного торгового объекта на землях или земельном участке, находящихся в государственной или муниципальной собственности, государственная собственность на которые не разграничена на территории города Новокузнецка, без предоставления земельного участка и установления сервитута, публичного сервитута.</w:t>
            </w:r>
          </w:p>
        </w:tc>
      </w:tr>
      <w:tr w:rsidR="00BE3060" w:rsidRPr="00050989" w:rsidTr="00CB2312">
        <w:trPr>
          <w:trHeight w:val="1983"/>
        </w:trPr>
        <w:tc>
          <w:tcPr>
            <w:tcW w:w="0" w:type="auto"/>
            <w:shd w:val="clear" w:color="auto" w:fill="auto"/>
          </w:tcPr>
          <w:p w:rsidR="00BE3060" w:rsidRPr="00050989" w:rsidRDefault="00BE3060" w:rsidP="00CB2312">
            <w:pPr>
              <w:rPr>
                <w:b/>
                <w:sz w:val="20"/>
                <w:szCs w:val="20"/>
              </w:rPr>
            </w:pPr>
            <w:r w:rsidRPr="00050989">
              <w:rPr>
                <w:b/>
                <w:sz w:val="20"/>
                <w:szCs w:val="20"/>
              </w:rPr>
              <w:t>Наименование и адрес электронной площадки в информационно-телекоммуникационной сети «Интернет», на которой проводится электронный аукцион (место подачи заявок)</w:t>
            </w:r>
          </w:p>
          <w:p w:rsidR="00BE3060" w:rsidRPr="00050989" w:rsidRDefault="00BE3060" w:rsidP="00CB2312">
            <w:pPr>
              <w:pStyle w:val="aa"/>
              <w:ind w:right="-20"/>
              <w:jc w:val="both"/>
              <w:rPr>
                <w:sz w:val="20"/>
              </w:rPr>
            </w:pPr>
          </w:p>
          <w:p w:rsidR="00BE3060" w:rsidRPr="00050989" w:rsidRDefault="00BE3060" w:rsidP="00CB2312">
            <w:pPr>
              <w:pStyle w:val="aa"/>
              <w:ind w:right="-20"/>
              <w:jc w:val="both"/>
              <w:rPr>
                <w:sz w:val="20"/>
              </w:rPr>
            </w:pPr>
          </w:p>
          <w:p w:rsidR="00BE3060" w:rsidRPr="00050989" w:rsidRDefault="00BE3060" w:rsidP="00CB2312">
            <w:pPr>
              <w:pStyle w:val="aa"/>
              <w:ind w:right="-20"/>
              <w:jc w:val="both"/>
              <w:rPr>
                <w:sz w:val="20"/>
              </w:rPr>
            </w:pPr>
            <w:r w:rsidRPr="00050989">
              <w:rPr>
                <w:sz w:val="20"/>
              </w:rPr>
              <w:t>Официальный сайт организатора электронного аукциона</w:t>
            </w:r>
          </w:p>
        </w:tc>
        <w:tc>
          <w:tcPr>
            <w:tcW w:w="0" w:type="auto"/>
            <w:shd w:val="clear" w:color="auto" w:fill="auto"/>
          </w:tcPr>
          <w:p w:rsidR="00BE3060" w:rsidRPr="00050989" w:rsidRDefault="00BE3060" w:rsidP="00CB2312">
            <w:pPr>
              <w:pStyle w:val="aa"/>
              <w:ind w:right="7"/>
              <w:jc w:val="both"/>
              <w:rPr>
                <w:b w:val="0"/>
                <w:sz w:val="20"/>
              </w:rPr>
            </w:pPr>
            <w:r w:rsidRPr="00050989">
              <w:rPr>
                <w:b w:val="0"/>
                <w:sz w:val="20"/>
              </w:rPr>
              <w:t>Электронная площадка – «РТС-тендер»</w:t>
            </w:r>
          </w:p>
          <w:p w:rsidR="00BE3060" w:rsidRPr="00050989" w:rsidRDefault="00BE3060" w:rsidP="00CB2312">
            <w:pPr>
              <w:pStyle w:val="aa"/>
              <w:ind w:right="7"/>
              <w:jc w:val="both"/>
              <w:rPr>
                <w:b w:val="0"/>
                <w:sz w:val="20"/>
              </w:rPr>
            </w:pPr>
            <w:r w:rsidRPr="00050989">
              <w:rPr>
                <w:b w:val="0"/>
                <w:sz w:val="20"/>
              </w:rPr>
              <w:t xml:space="preserve">Сайт электронной площадки (место подачи заявок): </w:t>
            </w:r>
            <w:hyperlink r:id="rId20" w:history="1">
              <w:r w:rsidRPr="00050989">
                <w:rPr>
                  <w:rStyle w:val="a5"/>
                  <w:b w:val="0"/>
                  <w:sz w:val="20"/>
                </w:rPr>
                <w:t>www.rts-tender.ru</w:t>
              </w:r>
            </w:hyperlink>
          </w:p>
          <w:p w:rsidR="00BE3060" w:rsidRPr="00050989" w:rsidRDefault="00BE3060" w:rsidP="00CB2312">
            <w:pPr>
              <w:jc w:val="both"/>
              <w:rPr>
                <w:sz w:val="20"/>
                <w:szCs w:val="20"/>
              </w:rPr>
            </w:pPr>
            <w:r w:rsidRPr="00050989">
              <w:rPr>
                <w:sz w:val="20"/>
                <w:szCs w:val="20"/>
              </w:rPr>
              <w:t xml:space="preserve">Место нахождения: 127006, г. Москва, ул. </w:t>
            </w:r>
            <w:proofErr w:type="spellStart"/>
            <w:r w:rsidRPr="00050989">
              <w:rPr>
                <w:sz w:val="20"/>
                <w:szCs w:val="20"/>
              </w:rPr>
              <w:t>Долгоруковская</w:t>
            </w:r>
            <w:proofErr w:type="spellEnd"/>
            <w:r w:rsidRPr="00050989">
              <w:rPr>
                <w:sz w:val="20"/>
                <w:szCs w:val="20"/>
              </w:rPr>
              <w:t xml:space="preserve">, д. 38, стр. 1.Сайт: </w:t>
            </w:r>
            <w:hyperlink r:id="rId21" w:history="1">
              <w:r w:rsidRPr="00050989">
                <w:rPr>
                  <w:sz w:val="20"/>
                  <w:szCs w:val="20"/>
                </w:rPr>
                <w:t>www.rts-tender.ru</w:t>
              </w:r>
            </w:hyperlink>
            <w:r w:rsidRPr="00050989">
              <w:rPr>
                <w:sz w:val="20"/>
                <w:szCs w:val="20"/>
              </w:rPr>
              <w:t xml:space="preserve">. </w:t>
            </w:r>
            <w:r w:rsidR="00DF55D0" w:rsidRPr="00050989">
              <w:rPr>
                <w:sz w:val="20"/>
                <w:szCs w:val="20"/>
              </w:rPr>
              <w:t xml:space="preserve"> </w:t>
            </w:r>
            <w:r w:rsidRPr="00050989">
              <w:rPr>
                <w:sz w:val="20"/>
                <w:szCs w:val="20"/>
              </w:rPr>
              <w:t xml:space="preserve">Адрес электронной почты: </w:t>
            </w:r>
            <w:hyperlink r:id="rId22" w:history="1">
              <w:r w:rsidRPr="00050989">
                <w:rPr>
                  <w:sz w:val="20"/>
                  <w:szCs w:val="20"/>
                </w:rPr>
                <w:t>iSupport@rts-tender.ru</w:t>
              </w:r>
            </w:hyperlink>
            <w:r w:rsidRPr="00050989">
              <w:rPr>
                <w:sz w:val="20"/>
                <w:szCs w:val="20"/>
              </w:rPr>
              <w:t xml:space="preserve">, </w:t>
            </w:r>
          </w:p>
          <w:p w:rsidR="00BE3060" w:rsidRPr="00050989" w:rsidRDefault="00BE3060" w:rsidP="00CB2312">
            <w:pPr>
              <w:jc w:val="both"/>
              <w:rPr>
                <w:sz w:val="20"/>
                <w:szCs w:val="20"/>
              </w:rPr>
            </w:pPr>
            <w:r w:rsidRPr="00050989">
              <w:rPr>
                <w:sz w:val="20"/>
                <w:szCs w:val="20"/>
              </w:rPr>
              <w:t>тел.: +7 (499) 653-55-00, +7 (800) 500-7-500, факс: +7 (495) 733-95-19.</w:t>
            </w:r>
          </w:p>
          <w:p w:rsidR="00BE3060" w:rsidRPr="00050989" w:rsidRDefault="00BE3060" w:rsidP="007570CB">
            <w:pPr>
              <w:pStyle w:val="aa"/>
              <w:ind w:right="7"/>
              <w:jc w:val="both"/>
              <w:rPr>
                <w:b w:val="0"/>
                <w:sz w:val="20"/>
              </w:rPr>
            </w:pPr>
            <w:r w:rsidRPr="00050989">
              <w:rPr>
                <w:b w:val="0"/>
                <w:sz w:val="20"/>
              </w:rPr>
              <w:t xml:space="preserve">Официальный сайт Администрации города Новокузнецка </w:t>
            </w:r>
            <w:r w:rsidR="000901B5" w:rsidRPr="00050989">
              <w:rPr>
                <w:b w:val="0"/>
                <w:sz w:val="20"/>
              </w:rPr>
              <w:t>http://new.admnkz.info/</w:t>
            </w:r>
            <w:r w:rsidRPr="00050989">
              <w:rPr>
                <w:b w:val="0"/>
                <w:sz w:val="20"/>
              </w:rPr>
              <w:t xml:space="preserve">, в разделе </w:t>
            </w:r>
            <w:r w:rsidR="000901B5" w:rsidRPr="00050989">
              <w:rPr>
                <w:b w:val="0"/>
                <w:sz w:val="20"/>
              </w:rPr>
              <w:t>Бизнесу</w:t>
            </w:r>
            <w:r w:rsidRPr="00050989">
              <w:rPr>
                <w:b w:val="0"/>
                <w:sz w:val="20"/>
              </w:rPr>
              <w:t xml:space="preserve"> / Муниципальное имущество / Аукционы КУМИ - Отдел </w:t>
            </w:r>
            <w:r w:rsidR="00DA5798" w:rsidRPr="00050989">
              <w:rPr>
                <w:b w:val="0"/>
                <w:sz w:val="20"/>
              </w:rPr>
              <w:t>обеспечения оборота имуществ</w:t>
            </w:r>
            <w:r w:rsidR="007570CB" w:rsidRPr="00050989">
              <w:rPr>
                <w:b w:val="0"/>
                <w:sz w:val="20"/>
              </w:rPr>
              <w:t>а</w:t>
            </w:r>
            <w:r w:rsidRPr="00050989">
              <w:rPr>
                <w:b w:val="0"/>
                <w:sz w:val="20"/>
              </w:rPr>
              <w:t>.</w:t>
            </w:r>
          </w:p>
        </w:tc>
      </w:tr>
      <w:tr w:rsidR="00BE3060" w:rsidRPr="00050989" w:rsidTr="00CB2312">
        <w:trPr>
          <w:trHeight w:val="1387"/>
        </w:trPr>
        <w:tc>
          <w:tcPr>
            <w:tcW w:w="0" w:type="auto"/>
            <w:shd w:val="clear" w:color="auto" w:fill="auto"/>
          </w:tcPr>
          <w:p w:rsidR="00BE3060" w:rsidRPr="00050989" w:rsidRDefault="00BE3060" w:rsidP="00CB2312">
            <w:pPr>
              <w:pStyle w:val="af7"/>
              <w:rPr>
                <w:b/>
              </w:rPr>
            </w:pPr>
            <w:r w:rsidRPr="00050989">
              <w:rPr>
                <w:b/>
              </w:rPr>
              <w:lastRenderedPageBreak/>
              <w:t>Наименование организатора электронного аукциона, место нахождения, почтовый адрес, адрес электронной почты, номера контактного телефона</w:t>
            </w:r>
          </w:p>
        </w:tc>
        <w:tc>
          <w:tcPr>
            <w:tcW w:w="0" w:type="auto"/>
            <w:shd w:val="clear" w:color="auto" w:fill="auto"/>
          </w:tcPr>
          <w:p w:rsidR="00BE3060" w:rsidRPr="00050989" w:rsidRDefault="00BE3060" w:rsidP="00CB2312">
            <w:pPr>
              <w:pStyle w:val="af7"/>
              <w:jc w:val="both"/>
              <w:rPr>
                <w:b/>
              </w:rPr>
            </w:pPr>
            <w:r w:rsidRPr="00050989">
              <w:rPr>
                <w:b/>
              </w:rPr>
              <w:t>Комитет по управлению муниципальным имуществом города Новокузнецка</w:t>
            </w:r>
          </w:p>
          <w:p w:rsidR="00BE3060" w:rsidRPr="00050989" w:rsidRDefault="00BE3060" w:rsidP="00CB2312">
            <w:pPr>
              <w:pStyle w:val="af7"/>
              <w:jc w:val="both"/>
            </w:pPr>
            <w:r w:rsidRPr="00050989">
              <w:t>Местонахождение и почтовый адрес: Российская Федерация, Кемеровская область-Кузбасс, 654080, г</w:t>
            </w:r>
            <w:proofErr w:type="gramStart"/>
            <w:r w:rsidRPr="00050989">
              <w:t>.Н</w:t>
            </w:r>
            <w:proofErr w:type="gramEnd"/>
            <w:r w:rsidRPr="00050989">
              <w:t>овокузнецк, ул.</w:t>
            </w:r>
            <w:r w:rsidR="00B52353" w:rsidRPr="00050989">
              <w:t>Франкфурта</w:t>
            </w:r>
            <w:r w:rsidRPr="00050989">
              <w:t xml:space="preserve">, </w:t>
            </w:r>
            <w:r w:rsidR="00B52353" w:rsidRPr="00050989">
              <w:t>9А.</w:t>
            </w:r>
          </w:p>
          <w:p w:rsidR="00BE3060" w:rsidRPr="00050989" w:rsidRDefault="00BE3060" w:rsidP="00CB2312">
            <w:pPr>
              <w:pStyle w:val="af7"/>
              <w:jc w:val="both"/>
            </w:pPr>
            <w:r w:rsidRPr="00050989">
              <w:t xml:space="preserve">Адрес электронной почты: </w:t>
            </w:r>
            <w:proofErr w:type="spellStart"/>
            <w:r w:rsidRPr="00050989">
              <w:rPr>
                <w:lang w:val="en-US"/>
              </w:rPr>
              <w:t>kumi</w:t>
            </w:r>
            <w:proofErr w:type="spellEnd"/>
            <w:r w:rsidRPr="00050989">
              <w:t>_601@</w:t>
            </w:r>
            <w:proofErr w:type="spellStart"/>
            <w:r w:rsidRPr="00050989">
              <w:rPr>
                <w:lang w:val="en-US"/>
              </w:rPr>
              <w:t>admnkz</w:t>
            </w:r>
            <w:proofErr w:type="spellEnd"/>
            <w:r w:rsidRPr="00050989">
              <w:t>.</w:t>
            </w:r>
            <w:r w:rsidRPr="00050989">
              <w:rPr>
                <w:lang w:val="en-US"/>
              </w:rPr>
              <w:t>info</w:t>
            </w:r>
            <w:r w:rsidRPr="00050989">
              <w:t xml:space="preserve"> </w:t>
            </w:r>
          </w:p>
          <w:p w:rsidR="00BE3060" w:rsidRPr="00050989" w:rsidRDefault="00BE3060" w:rsidP="00CB2312">
            <w:pPr>
              <w:pStyle w:val="af7"/>
              <w:jc w:val="both"/>
            </w:pPr>
            <w:r w:rsidRPr="00050989">
              <w:t>Номер контактного телефона: (3843)</w:t>
            </w:r>
            <w:r w:rsidR="00B52353" w:rsidRPr="00050989">
              <w:t>76-21-34</w:t>
            </w:r>
          </w:p>
          <w:p w:rsidR="00BE3060" w:rsidRPr="00050989" w:rsidRDefault="00BE3060" w:rsidP="00CB2312">
            <w:pPr>
              <w:pStyle w:val="af7"/>
              <w:jc w:val="both"/>
            </w:pPr>
            <w:r w:rsidRPr="00050989">
              <w:t>Контактное лицо: Федосеева Кристина Александровна</w:t>
            </w:r>
          </w:p>
        </w:tc>
      </w:tr>
      <w:tr w:rsidR="00BE3060" w:rsidRPr="00050989" w:rsidTr="00CB2312">
        <w:trPr>
          <w:trHeight w:val="1149"/>
        </w:trPr>
        <w:tc>
          <w:tcPr>
            <w:tcW w:w="0" w:type="auto"/>
            <w:shd w:val="clear" w:color="auto" w:fill="auto"/>
          </w:tcPr>
          <w:p w:rsidR="00BE3060" w:rsidRPr="00050989" w:rsidRDefault="00BE3060" w:rsidP="00CB2312">
            <w:pPr>
              <w:pStyle w:val="af7"/>
              <w:rPr>
                <w:b/>
              </w:rPr>
            </w:pPr>
            <w:r w:rsidRPr="00050989">
              <w:rPr>
                <w:b/>
              </w:rPr>
              <w:t>Порядок регистрации на электронной площадке</w:t>
            </w:r>
          </w:p>
        </w:tc>
        <w:tc>
          <w:tcPr>
            <w:tcW w:w="0" w:type="auto"/>
            <w:shd w:val="clear" w:color="auto" w:fill="auto"/>
          </w:tcPr>
          <w:p w:rsidR="00BE3060" w:rsidRPr="00050989" w:rsidRDefault="00BE3060" w:rsidP="00462CB6">
            <w:pPr>
              <w:pStyle w:val="ConsPlusNormal"/>
              <w:ind w:left="66" w:firstLine="0"/>
              <w:jc w:val="both"/>
              <w:rPr>
                <w:rFonts w:ascii="Times New Roman" w:hAnsi="Times New Roman" w:cs="Times New Roman"/>
                <w:b/>
              </w:rPr>
            </w:pPr>
            <w:r w:rsidRPr="00050989">
              <w:rPr>
                <w:rFonts w:ascii="Times New Roman" w:hAnsi="Times New Roman" w:cs="Times New Roman"/>
              </w:rPr>
              <w:t>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http://www.rts-tender.ru/ (далее – электронная площадка). Регистрация на электронной площадке осуществляется без взимания платы.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tc>
      </w:tr>
      <w:tr w:rsidR="00BE3060" w:rsidRPr="00050989" w:rsidTr="00CB2312">
        <w:trPr>
          <w:trHeight w:val="828"/>
        </w:trPr>
        <w:tc>
          <w:tcPr>
            <w:tcW w:w="0" w:type="auto"/>
            <w:shd w:val="clear" w:color="auto" w:fill="auto"/>
          </w:tcPr>
          <w:p w:rsidR="00BE3060" w:rsidRPr="00050989" w:rsidRDefault="00BE3060" w:rsidP="00CB2312">
            <w:pPr>
              <w:pStyle w:val="af7"/>
              <w:rPr>
                <w:b/>
              </w:rPr>
            </w:pPr>
            <w:r w:rsidRPr="00050989">
              <w:rPr>
                <w:b/>
              </w:rPr>
              <w:t>Порядок ознакомления с аукционной документацией</w:t>
            </w:r>
          </w:p>
        </w:tc>
        <w:tc>
          <w:tcPr>
            <w:tcW w:w="0" w:type="auto"/>
            <w:shd w:val="clear" w:color="auto" w:fill="auto"/>
          </w:tcPr>
          <w:p w:rsidR="00BE3060" w:rsidRPr="00050989" w:rsidRDefault="00BE3060" w:rsidP="00CB2312">
            <w:pPr>
              <w:shd w:val="clear" w:color="auto" w:fill="FFFFFF"/>
              <w:spacing w:line="226" w:lineRule="exact"/>
              <w:ind w:left="19" w:right="24"/>
              <w:jc w:val="both"/>
              <w:rPr>
                <w:color w:val="000000"/>
                <w:spacing w:val="1"/>
                <w:sz w:val="20"/>
                <w:szCs w:val="20"/>
              </w:rPr>
            </w:pPr>
            <w:r w:rsidRPr="00050989">
              <w:rPr>
                <w:color w:val="000000"/>
                <w:spacing w:val="1"/>
                <w:sz w:val="20"/>
                <w:szCs w:val="20"/>
              </w:rPr>
              <w:t xml:space="preserve">Ознакомиться с аукционной документацией (в т.ч. формой заявки,  </w:t>
            </w:r>
            <w:r w:rsidRPr="00050989">
              <w:rPr>
                <w:bCs/>
                <w:color w:val="000000"/>
                <w:spacing w:val="1"/>
                <w:sz w:val="20"/>
                <w:szCs w:val="20"/>
              </w:rPr>
              <w:t xml:space="preserve">проектом договора на размещение НТО, схемой размещения НТО) </w:t>
            </w:r>
            <w:r w:rsidRPr="00050989">
              <w:rPr>
                <w:color w:val="000000"/>
                <w:spacing w:val="1"/>
                <w:sz w:val="20"/>
                <w:szCs w:val="20"/>
              </w:rPr>
              <w:t xml:space="preserve"> </w:t>
            </w:r>
            <w:r w:rsidRPr="00050989">
              <w:rPr>
                <w:color w:val="000000"/>
                <w:sz w:val="20"/>
                <w:szCs w:val="20"/>
              </w:rPr>
              <w:t xml:space="preserve">заинтересованные лица могут  </w:t>
            </w:r>
            <w:r w:rsidRPr="00050989">
              <w:rPr>
                <w:color w:val="000000"/>
                <w:spacing w:val="1"/>
                <w:sz w:val="20"/>
                <w:szCs w:val="20"/>
              </w:rPr>
              <w:t xml:space="preserve">на сайтах: </w:t>
            </w:r>
            <w:r w:rsidR="000901B5" w:rsidRPr="00050989">
              <w:rPr>
                <w:b/>
                <w:sz w:val="20"/>
              </w:rPr>
              <w:t>http://new.admnkz.info/</w:t>
            </w:r>
            <w:r w:rsidRPr="00050989">
              <w:rPr>
                <w:rStyle w:val="a5"/>
                <w:b/>
                <w:sz w:val="20"/>
                <w:szCs w:val="20"/>
              </w:rPr>
              <w:t xml:space="preserve">, </w:t>
            </w:r>
            <w:hyperlink r:id="rId23" w:history="1">
              <w:r w:rsidRPr="00050989">
                <w:rPr>
                  <w:rStyle w:val="a5"/>
                  <w:b/>
                  <w:sz w:val="20"/>
                  <w:szCs w:val="20"/>
                </w:rPr>
                <w:t>www.rts-tender.ru</w:t>
              </w:r>
            </w:hyperlink>
            <w:r w:rsidRPr="00050989">
              <w:rPr>
                <w:b/>
                <w:sz w:val="20"/>
                <w:szCs w:val="20"/>
                <w:u w:val="single"/>
              </w:rPr>
              <w:t>.</w:t>
            </w:r>
            <w:r w:rsidRPr="00050989">
              <w:rPr>
                <w:color w:val="000000"/>
                <w:spacing w:val="1"/>
                <w:sz w:val="20"/>
                <w:szCs w:val="20"/>
                <w:u w:val="single"/>
              </w:rPr>
              <w:t xml:space="preserve"> </w:t>
            </w:r>
          </w:p>
          <w:p w:rsidR="00BE3060" w:rsidRPr="00050989" w:rsidRDefault="00BE3060" w:rsidP="00B52353">
            <w:pPr>
              <w:shd w:val="clear" w:color="auto" w:fill="FFFFFF"/>
              <w:spacing w:line="226" w:lineRule="exact"/>
              <w:ind w:left="19" w:right="24"/>
              <w:jc w:val="both"/>
              <w:rPr>
                <w:b/>
                <w:sz w:val="20"/>
                <w:szCs w:val="20"/>
              </w:rPr>
            </w:pPr>
            <w:r w:rsidRPr="00050989">
              <w:rPr>
                <w:b/>
                <w:sz w:val="20"/>
                <w:szCs w:val="20"/>
                <w:lang w:eastAsia="ar-SA"/>
              </w:rPr>
              <w:t xml:space="preserve">Телефон для справок: </w:t>
            </w:r>
            <w:r w:rsidRPr="00050989">
              <w:rPr>
                <w:sz w:val="20"/>
                <w:szCs w:val="20"/>
              </w:rPr>
              <w:t>(3843)</w:t>
            </w:r>
            <w:r w:rsidR="00B52353" w:rsidRPr="00050989">
              <w:rPr>
                <w:sz w:val="20"/>
                <w:szCs w:val="20"/>
              </w:rPr>
              <w:t>76-21-34</w:t>
            </w:r>
            <w:r w:rsidRPr="00050989">
              <w:rPr>
                <w:b/>
                <w:sz w:val="20"/>
                <w:szCs w:val="20"/>
                <w:lang w:eastAsia="ar-SA"/>
              </w:rPr>
              <w:t>.</w:t>
            </w:r>
          </w:p>
        </w:tc>
      </w:tr>
      <w:tr w:rsidR="00820975" w:rsidRPr="00050989" w:rsidTr="00CB2312">
        <w:tc>
          <w:tcPr>
            <w:tcW w:w="0" w:type="auto"/>
            <w:shd w:val="clear" w:color="auto" w:fill="auto"/>
          </w:tcPr>
          <w:p w:rsidR="00820975" w:rsidRPr="00050989" w:rsidRDefault="00820975" w:rsidP="00CB2312">
            <w:pPr>
              <w:pStyle w:val="af7"/>
              <w:rPr>
                <w:b/>
              </w:rPr>
            </w:pPr>
            <w:r w:rsidRPr="00050989">
              <w:rPr>
                <w:b/>
              </w:rPr>
              <w:t>Дата и время начала срока подачи заявок</w:t>
            </w:r>
          </w:p>
        </w:tc>
        <w:tc>
          <w:tcPr>
            <w:tcW w:w="0" w:type="auto"/>
            <w:shd w:val="clear" w:color="auto" w:fill="auto"/>
          </w:tcPr>
          <w:p w:rsidR="00820975" w:rsidRPr="003B7A76" w:rsidRDefault="00820975" w:rsidP="00A41549">
            <w:pPr>
              <w:pStyle w:val="aa"/>
              <w:ind w:right="7"/>
              <w:jc w:val="both"/>
              <w:rPr>
                <w:b w:val="0"/>
                <w:sz w:val="20"/>
              </w:rPr>
            </w:pPr>
            <w:r w:rsidRPr="003B7A76">
              <w:rPr>
                <w:b w:val="0"/>
                <w:sz w:val="20"/>
              </w:rPr>
              <w:t xml:space="preserve">Дата и время начала срока подачи заявок: </w:t>
            </w:r>
            <w:r w:rsidR="00A41549">
              <w:rPr>
                <w:sz w:val="20"/>
              </w:rPr>
              <w:t>30</w:t>
            </w:r>
            <w:r w:rsidRPr="003B7A76">
              <w:rPr>
                <w:sz w:val="20"/>
              </w:rPr>
              <w:t>.09.2026-05:00 ч. (время московское)</w:t>
            </w:r>
          </w:p>
        </w:tc>
      </w:tr>
      <w:tr w:rsidR="00820975" w:rsidRPr="00050989" w:rsidTr="00CB2312">
        <w:tc>
          <w:tcPr>
            <w:tcW w:w="0" w:type="auto"/>
            <w:shd w:val="clear" w:color="auto" w:fill="auto"/>
          </w:tcPr>
          <w:p w:rsidR="00820975" w:rsidRPr="00050989" w:rsidRDefault="00820975" w:rsidP="00CB2312">
            <w:pPr>
              <w:pStyle w:val="af7"/>
              <w:rPr>
                <w:b/>
              </w:rPr>
            </w:pPr>
            <w:r w:rsidRPr="00050989">
              <w:rPr>
                <w:b/>
              </w:rPr>
              <w:t>Дата и время окончания срока подачи заявок</w:t>
            </w:r>
          </w:p>
        </w:tc>
        <w:tc>
          <w:tcPr>
            <w:tcW w:w="0" w:type="auto"/>
            <w:shd w:val="clear" w:color="auto" w:fill="auto"/>
          </w:tcPr>
          <w:p w:rsidR="00820975" w:rsidRPr="003B7A76" w:rsidRDefault="00820975" w:rsidP="00A41549">
            <w:pPr>
              <w:rPr>
                <w:sz w:val="20"/>
                <w:szCs w:val="20"/>
              </w:rPr>
            </w:pPr>
            <w:r w:rsidRPr="003B7A76">
              <w:rPr>
                <w:sz w:val="20"/>
                <w:szCs w:val="20"/>
              </w:rPr>
              <w:t>Дата и время окончания срока подачи заявок</w:t>
            </w:r>
            <w:r w:rsidRPr="003B7A76">
              <w:rPr>
                <w:b/>
                <w:sz w:val="20"/>
                <w:szCs w:val="20"/>
              </w:rPr>
              <w:t xml:space="preserve">: 05.11.2026-17:00 </w:t>
            </w:r>
            <w:r w:rsidRPr="003B7A76">
              <w:rPr>
                <w:sz w:val="20"/>
                <w:szCs w:val="20"/>
              </w:rPr>
              <w:t xml:space="preserve">ч. </w:t>
            </w:r>
            <w:r w:rsidRPr="003B7A76">
              <w:rPr>
                <w:b/>
                <w:sz w:val="20"/>
                <w:szCs w:val="20"/>
              </w:rPr>
              <w:t>(время московское)</w:t>
            </w:r>
          </w:p>
        </w:tc>
      </w:tr>
      <w:tr w:rsidR="00820975" w:rsidRPr="00050989" w:rsidTr="00CB2312">
        <w:tc>
          <w:tcPr>
            <w:tcW w:w="0" w:type="auto"/>
            <w:shd w:val="clear" w:color="auto" w:fill="auto"/>
          </w:tcPr>
          <w:p w:rsidR="00820975" w:rsidRPr="00050989" w:rsidRDefault="00820975" w:rsidP="00CB2312">
            <w:pPr>
              <w:pStyle w:val="af7"/>
              <w:rPr>
                <w:b/>
              </w:rPr>
            </w:pPr>
            <w:r w:rsidRPr="00050989">
              <w:rPr>
                <w:b/>
              </w:rPr>
              <w:t xml:space="preserve">Дата </w:t>
            </w:r>
            <w:proofErr w:type="gramStart"/>
            <w:r w:rsidRPr="00050989">
              <w:rPr>
                <w:b/>
              </w:rPr>
              <w:t>окончания срока рассмотрения заявок претендентов</w:t>
            </w:r>
            <w:proofErr w:type="gramEnd"/>
          </w:p>
        </w:tc>
        <w:tc>
          <w:tcPr>
            <w:tcW w:w="0" w:type="auto"/>
            <w:shd w:val="clear" w:color="auto" w:fill="auto"/>
          </w:tcPr>
          <w:p w:rsidR="00820975" w:rsidRPr="003B7A76" w:rsidRDefault="00820975" w:rsidP="00A41549">
            <w:pPr>
              <w:pStyle w:val="aa"/>
              <w:ind w:right="7"/>
              <w:jc w:val="left"/>
              <w:rPr>
                <w:b w:val="0"/>
                <w:sz w:val="20"/>
              </w:rPr>
            </w:pPr>
            <w:r w:rsidRPr="003B7A76">
              <w:rPr>
                <w:b w:val="0"/>
                <w:sz w:val="20"/>
              </w:rPr>
              <w:t xml:space="preserve">Дата </w:t>
            </w:r>
            <w:proofErr w:type="gramStart"/>
            <w:r w:rsidRPr="003B7A76">
              <w:rPr>
                <w:b w:val="0"/>
                <w:sz w:val="20"/>
              </w:rPr>
              <w:t>окончания срока рассмотрения первой части заявок претендентов</w:t>
            </w:r>
            <w:proofErr w:type="gramEnd"/>
            <w:r w:rsidRPr="003B7A76">
              <w:rPr>
                <w:b w:val="0"/>
                <w:sz w:val="20"/>
              </w:rPr>
              <w:t xml:space="preserve"> </w:t>
            </w:r>
            <w:r w:rsidRPr="003B7A76">
              <w:rPr>
                <w:sz w:val="20"/>
              </w:rPr>
              <w:t>09.11.2026.</w:t>
            </w:r>
          </w:p>
          <w:p w:rsidR="00820975" w:rsidRPr="003B7A76" w:rsidRDefault="00820975" w:rsidP="00A41549">
            <w:pPr>
              <w:pStyle w:val="aa"/>
              <w:ind w:right="7"/>
              <w:jc w:val="left"/>
              <w:rPr>
                <w:b w:val="0"/>
                <w:sz w:val="20"/>
              </w:rPr>
            </w:pPr>
            <w:r w:rsidRPr="003B7A76">
              <w:rPr>
                <w:b w:val="0"/>
                <w:sz w:val="20"/>
              </w:rPr>
              <w:t xml:space="preserve">Дата </w:t>
            </w:r>
            <w:proofErr w:type="gramStart"/>
            <w:r w:rsidRPr="003B7A76">
              <w:rPr>
                <w:b w:val="0"/>
                <w:sz w:val="20"/>
              </w:rPr>
              <w:t>окончания срока рассмотрения второй части заявок претендентов</w:t>
            </w:r>
            <w:proofErr w:type="gramEnd"/>
            <w:r w:rsidRPr="003B7A76">
              <w:rPr>
                <w:b w:val="0"/>
                <w:sz w:val="20"/>
              </w:rPr>
              <w:t xml:space="preserve"> </w:t>
            </w:r>
            <w:r w:rsidRPr="003B7A76">
              <w:rPr>
                <w:sz w:val="20"/>
              </w:rPr>
              <w:t>11.11.2026.</w:t>
            </w:r>
          </w:p>
        </w:tc>
      </w:tr>
      <w:tr w:rsidR="00820975" w:rsidRPr="00050989" w:rsidTr="00CB2312">
        <w:tc>
          <w:tcPr>
            <w:tcW w:w="0" w:type="auto"/>
            <w:shd w:val="clear" w:color="auto" w:fill="auto"/>
          </w:tcPr>
          <w:p w:rsidR="00820975" w:rsidRPr="00050989" w:rsidRDefault="00820975" w:rsidP="00CB2312">
            <w:pPr>
              <w:pStyle w:val="af7"/>
              <w:rPr>
                <w:b/>
              </w:rPr>
            </w:pPr>
            <w:r w:rsidRPr="00050989">
              <w:rPr>
                <w:b/>
              </w:rPr>
              <w:t>Дата и время проведения электронного аукциона</w:t>
            </w:r>
          </w:p>
        </w:tc>
        <w:tc>
          <w:tcPr>
            <w:tcW w:w="0" w:type="auto"/>
            <w:shd w:val="clear" w:color="auto" w:fill="auto"/>
          </w:tcPr>
          <w:p w:rsidR="00820975" w:rsidRPr="003B7A76" w:rsidRDefault="00820975" w:rsidP="00A41549">
            <w:pPr>
              <w:pStyle w:val="aa"/>
              <w:ind w:right="7"/>
              <w:jc w:val="both"/>
              <w:rPr>
                <w:b w:val="0"/>
                <w:sz w:val="20"/>
              </w:rPr>
            </w:pPr>
            <w:r w:rsidRPr="003B7A76">
              <w:rPr>
                <w:sz w:val="20"/>
              </w:rPr>
              <w:t>10.11.2026</w:t>
            </w:r>
            <w:r w:rsidRPr="003B7A76">
              <w:rPr>
                <w:b w:val="0"/>
                <w:sz w:val="20"/>
              </w:rPr>
              <w:t>-</w:t>
            </w:r>
            <w:r w:rsidRPr="003B7A76">
              <w:rPr>
                <w:sz w:val="20"/>
              </w:rPr>
              <w:t>06:00 ч. (время московское)</w:t>
            </w:r>
          </w:p>
        </w:tc>
      </w:tr>
      <w:tr w:rsidR="00165944" w:rsidRPr="00050989" w:rsidTr="00CB2312">
        <w:tc>
          <w:tcPr>
            <w:tcW w:w="0" w:type="auto"/>
            <w:shd w:val="clear" w:color="auto" w:fill="auto"/>
          </w:tcPr>
          <w:p w:rsidR="00165944" w:rsidRPr="00050989" w:rsidRDefault="00165944" w:rsidP="00CB2312">
            <w:pPr>
              <w:pStyle w:val="af7"/>
              <w:rPr>
                <w:b/>
              </w:rPr>
            </w:pPr>
            <w:r w:rsidRPr="00050989">
              <w:rPr>
                <w:b/>
              </w:rPr>
              <w:t>Начальная цена электронного аукциона</w:t>
            </w:r>
          </w:p>
        </w:tc>
        <w:tc>
          <w:tcPr>
            <w:tcW w:w="0" w:type="auto"/>
            <w:shd w:val="clear" w:color="auto" w:fill="auto"/>
          </w:tcPr>
          <w:p w:rsidR="00165944" w:rsidRPr="00050989" w:rsidRDefault="00165944" w:rsidP="00165944">
            <w:pPr>
              <w:pStyle w:val="af7"/>
              <w:jc w:val="both"/>
            </w:pPr>
            <w:r w:rsidRPr="00050989">
              <w:rPr>
                <w:b/>
              </w:rPr>
              <w:t xml:space="preserve">Начальная цена предмета электронного аукциона устанавливается уполномоченным органом в размере </w:t>
            </w:r>
            <w:r w:rsidRPr="00050989">
              <w:rPr>
                <w:b/>
                <w:u w:val="single"/>
              </w:rPr>
              <w:t>ежегодной платы</w:t>
            </w:r>
            <w:r w:rsidRPr="00050989">
              <w:t xml:space="preserve"> за размещение НТО, определенной по результатам рыночной оценки в соответствии с Федеральным </w:t>
            </w:r>
            <w:hyperlink r:id="rId24">
              <w:r w:rsidRPr="00050989">
                <w:t>законом</w:t>
              </w:r>
            </w:hyperlink>
            <w:r w:rsidRPr="00050989">
              <w:t xml:space="preserve"> от 29.07.98 № 135-ФЗ № «Об оценочной деятельности в Российской Федерации».</w:t>
            </w:r>
          </w:p>
          <w:p w:rsidR="00165944" w:rsidRPr="00050989" w:rsidRDefault="00165944" w:rsidP="00DF55D0">
            <w:pPr>
              <w:pStyle w:val="af7"/>
              <w:jc w:val="both"/>
            </w:pPr>
            <w:r w:rsidRPr="00050989">
              <w:t>В случае если НТО размещается на срок менее года, размер платы за размещение НТО (начальная цена предмета электронного аукциона) определяется пропорционально количеству дней на срок действия договора на размещение НТО.</w:t>
            </w:r>
          </w:p>
          <w:p w:rsidR="00165944" w:rsidRPr="00050989" w:rsidRDefault="00165944" w:rsidP="00DF55D0">
            <w:pPr>
              <w:pStyle w:val="af7"/>
              <w:jc w:val="both"/>
            </w:pPr>
            <w:r w:rsidRPr="00050989">
              <w:t>В случае если НТО является временным (сезонным), размер платы за размещение НТО (начальная цена предмета электронного аукциона) определяется исходя из периода его размещения.</w:t>
            </w:r>
          </w:p>
        </w:tc>
      </w:tr>
      <w:tr w:rsidR="00B661AB" w:rsidRPr="00050989" w:rsidTr="00CB2312">
        <w:tc>
          <w:tcPr>
            <w:tcW w:w="0" w:type="auto"/>
            <w:shd w:val="clear" w:color="auto" w:fill="auto"/>
          </w:tcPr>
          <w:p w:rsidR="00B661AB" w:rsidRPr="00050989" w:rsidRDefault="00B661AB" w:rsidP="00CB2312">
            <w:pPr>
              <w:rPr>
                <w:b/>
                <w:sz w:val="20"/>
                <w:szCs w:val="20"/>
              </w:rPr>
            </w:pPr>
            <w:r w:rsidRPr="00050989">
              <w:rPr>
                <w:b/>
                <w:sz w:val="20"/>
                <w:szCs w:val="20"/>
              </w:rPr>
              <w:t>Порядок внесения задатка</w:t>
            </w:r>
          </w:p>
        </w:tc>
        <w:tc>
          <w:tcPr>
            <w:tcW w:w="0" w:type="auto"/>
            <w:shd w:val="clear" w:color="auto" w:fill="auto"/>
          </w:tcPr>
          <w:p w:rsidR="00B661AB" w:rsidRPr="00050989" w:rsidRDefault="00B661AB" w:rsidP="00CB2312">
            <w:pPr>
              <w:pStyle w:val="af7"/>
              <w:jc w:val="both"/>
            </w:pPr>
            <w:r w:rsidRPr="00050989">
              <w:rPr>
                <w:bCs/>
              </w:rPr>
              <w:t>Д</w:t>
            </w:r>
            <w:r w:rsidRPr="00050989">
              <w:t xml:space="preserve">ля участия в торгах Претенденты перечисляют </w:t>
            </w:r>
            <w:r w:rsidRPr="00050989">
              <w:rPr>
                <w:b/>
              </w:rPr>
              <w:t>обеспечение заявки в размере  30%</w:t>
            </w:r>
            <w:r w:rsidRPr="00050989">
              <w:t xml:space="preserve"> начальной цены предмета электронного </w:t>
            </w:r>
            <w:proofErr w:type="gramStart"/>
            <w:r w:rsidRPr="00050989">
              <w:t>аукциона</w:t>
            </w:r>
            <w:proofErr w:type="gramEnd"/>
            <w:r w:rsidRPr="00050989">
              <w:t xml:space="preserve"> в счет обеспечения оплаты приобретаемого права.</w:t>
            </w:r>
          </w:p>
          <w:p w:rsidR="00B661AB" w:rsidRPr="00050989" w:rsidRDefault="00B661AB" w:rsidP="00CB2312">
            <w:pPr>
              <w:pStyle w:val="af7"/>
              <w:jc w:val="both"/>
            </w:pPr>
            <w:r w:rsidRPr="00050989">
              <w:t>Для выполнения условий об электронном аукционе и допуске к участию в электронном аукционе каждый претендент перечисляет на счет оператора электронной площадки задаток в размере, указанном в извещении, в порядке, установленном регламентом электронной площадки.</w:t>
            </w:r>
          </w:p>
          <w:p w:rsidR="00B661AB" w:rsidRPr="00050989" w:rsidRDefault="00B661AB" w:rsidP="00CB2312">
            <w:pPr>
              <w:pStyle w:val="af7"/>
              <w:jc w:val="both"/>
              <w:rPr>
                <w:b/>
              </w:rPr>
            </w:pPr>
            <w:r w:rsidRPr="00050989">
              <w:rPr>
                <w:b/>
              </w:rPr>
              <w:t xml:space="preserve">Денежные средства в качестве задатка для участия в аукционе вносятся Претендентом по  следующим банковским реквизитам: </w:t>
            </w:r>
            <w:r w:rsidRPr="00050989">
              <w:rPr>
                <w:b/>
                <w:u w:val="single"/>
              </w:rPr>
              <w:t>Получатель: ООО «РТС-тендер»</w:t>
            </w:r>
            <w:r w:rsidRPr="00050989">
              <w:rPr>
                <w:b/>
              </w:rPr>
              <w:t>;</w:t>
            </w:r>
            <w:r w:rsidRPr="00050989">
              <w:t xml:space="preserve"> Наименование банка: Филиал "Корпоративный" ПАО "</w:t>
            </w:r>
            <w:proofErr w:type="spellStart"/>
            <w:r w:rsidRPr="00050989">
              <w:t>Совкомбанк</w:t>
            </w:r>
            <w:proofErr w:type="spellEnd"/>
            <w:r w:rsidRPr="00050989">
              <w:t>" Расчетный счёт:40702810512030016362</w:t>
            </w:r>
            <w:proofErr w:type="gramStart"/>
            <w:r w:rsidRPr="00050989">
              <w:t xml:space="preserve"> К</w:t>
            </w:r>
            <w:proofErr w:type="gramEnd"/>
            <w:r w:rsidRPr="00050989">
              <w:t>орр. счёт:30101810445250000360 БИК:044525360 ИНН:7710357167 КПП:773001001.</w:t>
            </w:r>
            <w:r w:rsidRPr="00050989">
              <w:rPr>
                <w:b/>
              </w:rPr>
              <w:t xml:space="preserve"> </w:t>
            </w:r>
            <w:r w:rsidRPr="00050989">
              <w:t>Назначение платежа: «внесение гарантийного обеспечения по Соглашению о внесении гарантийного обеспечения, № аналитического счета _________, без НДС».</w:t>
            </w:r>
          </w:p>
        </w:tc>
      </w:tr>
      <w:tr w:rsidR="00B661AB" w:rsidRPr="00050989" w:rsidTr="00CB2312">
        <w:tc>
          <w:tcPr>
            <w:tcW w:w="0" w:type="auto"/>
            <w:shd w:val="clear" w:color="auto" w:fill="auto"/>
          </w:tcPr>
          <w:p w:rsidR="00B661AB" w:rsidRPr="00050989" w:rsidRDefault="00B661AB" w:rsidP="00CB2312">
            <w:pPr>
              <w:rPr>
                <w:b/>
                <w:sz w:val="20"/>
                <w:szCs w:val="20"/>
              </w:rPr>
            </w:pPr>
            <w:r w:rsidRPr="00050989">
              <w:rPr>
                <w:b/>
                <w:sz w:val="20"/>
                <w:szCs w:val="20"/>
              </w:rPr>
              <w:t>«Шаг электронного аукциона»</w:t>
            </w:r>
          </w:p>
        </w:tc>
        <w:tc>
          <w:tcPr>
            <w:tcW w:w="0" w:type="auto"/>
            <w:shd w:val="clear" w:color="auto" w:fill="auto"/>
          </w:tcPr>
          <w:p w:rsidR="00B661AB" w:rsidRPr="00050989" w:rsidRDefault="00B661AB" w:rsidP="00CB2312">
            <w:pPr>
              <w:pStyle w:val="af7"/>
              <w:jc w:val="both"/>
              <w:rPr>
                <w:b/>
              </w:rPr>
            </w:pPr>
            <w:r w:rsidRPr="00050989">
              <w:t xml:space="preserve">Электронный аукцион проводится путем последовательного повышения участниками электронного аукциона начальной (минимальной) цены договора, указанной в извещении, на величину, равную величине  «шага электронного аукциона» </w:t>
            </w:r>
            <w:r w:rsidRPr="00050989">
              <w:rPr>
                <w:b/>
              </w:rPr>
              <w:t>в размере 5 %</w:t>
            </w:r>
          </w:p>
        </w:tc>
      </w:tr>
      <w:tr w:rsidR="00B661AB" w:rsidRPr="00050989" w:rsidTr="00CB2312">
        <w:tc>
          <w:tcPr>
            <w:tcW w:w="0" w:type="auto"/>
            <w:shd w:val="clear" w:color="auto" w:fill="auto"/>
          </w:tcPr>
          <w:p w:rsidR="00B661AB" w:rsidRPr="00050989" w:rsidRDefault="00B661AB" w:rsidP="00CB2312">
            <w:pPr>
              <w:rPr>
                <w:b/>
                <w:sz w:val="20"/>
                <w:szCs w:val="20"/>
              </w:rPr>
            </w:pPr>
            <w:r w:rsidRPr="00050989">
              <w:rPr>
                <w:b/>
                <w:sz w:val="20"/>
                <w:szCs w:val="20"/>
              </w:rPr>
              <w:t>Требования к участникам</w:t>
            </w:r>
          </w:p>
        </w:tc>
        <w:tc>
          <w:tcPr>
            <w:tcW w:w="0" w:type="auto"/>
            <w:shd w:val="clear" w:color="auto" w:fill="auto"/>
          </w:tcPr>
          <w:p w:rsidR="00B661AB" w:rsidRPr="00050989" w:rsidRDefault="00B661AB" w:rsidP="00CB2312">
            <w:pPr>
              <w:autoSpaceDE w:val="0"/>
              <w:autoSpaceDN w:val="0"/>
              <w:adjustRightInd w:val="0"/>
              <w:jc w:val="both"/>
              <w:rPr>
                <w:b/>
                <w:sz w:val="20"/>
                <w:szCs w:val="20"/>
              </w:rPr>
            </w:pPr>
            <w:r w:rsidRPr="00050989">
              <w:rPr>
                <w:b/>
                <w:sz w:val="20"/>
                <w:szCs w:val="20"/>
              </w:rPr>
              <w:t xml:space="preserve">Участником электронного аукциона может быть </w:t>
            </w:r>
            <w:r w:rsidRPr="00050989">
              <w:rPr>
                <w:b/>
                <w:sz w:val="20"/>
                <w:szCs w:val="20"/>
                <w:u w:val="single"/>
              </w:rPr>
              <w:t>индивидуальный предприниматель</w:t>
            </w:r>
            <w:r w:rsidRPr="00050989">
              <w:rPr>
                <w:b/>
                <w:sz w:val="20"/>
                <w:szCs w:val="20"/>
              </w:rPr>
              <w:t xml:space="preserve"> или </w:t>
            </w:r>
            <w:r w:rsidRPr="00050989">
              <w:rPr>
                <w:b/>
                <w:sz w:val="20"/>
                <w:szCs w:val="20"/>
                <w:u w:val="single"/>
              </w:rPr>
              <w:t>юридическое лицо</w:t>
            </w:r>
            <w:r w:rsidRPr="00050989">
              <w:rPr>
                <w:sz w:val="20"/>
                <w:szCs w:val="20"/>
              </w:rPr>
              <w:t xml:space="preserve"> </w:t>
            </w:r>
            <w:r w:rsidRPr="00050989">
              <w:rPr>
                <w:sz w:val="20"/>
                <w:szCs w:val="20"/>
              </w:rPr>
              <w:lastRenderedPageBreak/>
              <w:t xml:space="preserve">независимо от организационно-правовой формы, формы собственности, местонахождения, а также места происхождения капитала, </w:t>
            </w:r>
            <w:proofErr w:type="spellStart"/>
            <w:r w:rsidRPr="00050989">
              <w:rPr>
                <w:b/>
                <w:sz w:val="20"/>
                <w:szCs w:val="20"/>
                <w:u w:val="single"/>
              </w:rPr>
              <w:t>самозанятый</w:t>
            </w:r>
            <w:proofErr w:type="spellEnd"/>
            <w:r w:rsidRPr="00050989">
              <w:rPr>
                <w:b/>
                <w:sz w:val="20"/>
                <w:szCs w:val="20"/>
                <w:u w:val="single"/>
              </w:rPr>
              <w:t xml:space="preserve"> гражданин</w:t>
            </w:r>
            <w:r w:rsidRPr="00050989">
              <w:rPr>
                <w:sz w:val="20"/>
                <w:szCs w:val="20"/>
              </w:rPr>
              <w:t xml:space="preserve">, </w:t>
            </w:r>
            <w:r w:rsidRPr="00050989">
              <w:rPr>
                <w:b/>
                <w:sz w:val="20"/>
                <w:szCs w:val="20"/>
              </w:rPr>
              <w:t>прошедшие аккредитацию на электронной площадке.</w:t>
            </w:r>
          </w:p>
          <w:p w:rsidR="00B661AB" w:rsidRPr="00050989" w:rsidRDefault="00B661AB" w:rsidP="00CB2312">
            <w:pPr>
              <w:pStyle w:val="af7"/>
              <w:jc w:val="both"/>
            </w:pPr>
            <w:r w:rsidRPr="00050989">
              <w:t>Участники электронного аукциона должны соответствовать требованиям, установленным законодательством Российской Федерации к таким участникам, в том числе необходимо:</w:t>
            </w:r>
          </w:p>
          <w:p w:rsidR="00B661AB" w:rsidRPr="00050989" w:rsidRDefault="00B661AB" w:rsidP="00CB2312">
            <w:pPr>
              <w:autoSpaceDE w:val="0"/>
              <w:autoSpaceDN w:val="0"/>
              <w:adjustRightInd w:val="0"/>
              <w:jc w:val="both"/>
              <w:rPr>
                <w:b/>
                <w:bCs/>
                <w:sz w:val="20"/>
                <w:szCs w:val="20"/>
              </w:rPr>
            </w:pPr>
            <w:r w:rsidRPr="00050989">
              <w:rPr>
                <w:sz w:val="20"/>
                <w:szCs w:val="20"/>
              </w:rPr>
              <w:t xml:space="preserve">- </w:t>
            </w:r>
            <w:r w:rsidRPr="00050989">
              <w:rPr>
                <w:b/>
                <w:bCs/>
                <w:sz w:val="20"/>
                <w:szCs w:val="20"/>
              </w:rPr>
              <w:t xml:space="preserve">Отсутствие факта ликвидации юридического лица, индивидуального предпринимателя, снятия физического лица с учета в качестве налогоплательщика налога на профессиональный доход (для </w:t>
            </w:r>
            <w:proofErr w:type="spellStart"/>
            <w:r w:rsidRPr="00050989">
              <w:rPr>
                <w:b/>
                <w:bCs/>
                <w:sz w:val="20"/>
                <w:szCs w:val="20"/>
              </w:rPr>
              <w:t>самозанятых</w:t>
            </w:r>
            <w:proofErr w:type="spellEnd"/>
            <w:r w:rsidRPr="00050989">
              <w:rPr>
                <w:b/>
                <w:bCs/>
                <w:sz w:val="20"/>
                <w:szCs w:val="20"/>
              </w:rPr>
              <w:t xml:space="preserve"> граждан)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B661AB" w:rsidRPr="00050989" w:rsidRDefault="00B661AB" w:rsidP="00CB2312">
            <w:pPr>
              <w:pStyle w:val="af7"/>
              <w:jc w:val="both"/>
              <w:rPr>
                <w:b/>
              </w:rPr>
            </w:pPr>
            <w:r w:rsidRPr="00050989">
              <w:rPr>
                <w:b/>
              </w:rPr>
              <w:t xml:space="preserve">-  Отсутствие факта приостановления деятельности </w:t>
            </w:r>
            <w:r w:rsidRPr="00050989">
              <w:t>в порядке, предусмотренном Кодексом Российской Федерации об административных правонарушениях</w:t>
            </w:r>
            <w:r w:rsidRPr="00050989">
              <w:rPr>
                <w:b/>
              </w:rPr>
              <w:t>, на день подачи заявки.</w:t>
            </w:r>
          </w:p>
          <w:p w:rsidR="00B661AB" w:rsidRPr="00050989" w:rsidRDefault="00B661AB" w:rsidP="00CB2312">
            <w:pPr>
              <w:pStyle w:val="af7"/>
              <w:jc w:val="both"/>
              <w:rPr>
                <w:b/>
              </w:rPr>
            </w:pPr>
            <w:r w:rsidRPr="00050989">
              <w:rPr>
                <w:b/>
              </w:rPr>
              <w:t>- Отсутствие в реестре недобросовестных хозя</w:t>
            </w:r>
            <w:r w:rsidR="003A7066" w:rsidRPr="00050989">
              <w:rPr>
                <w:b/>
              </w:rPr>
              <w:t xml:space="preserve">йствующих субъектов </w:t>
            </w:r>
            <w:r w:rsidRPr="00050989">
              <w:rPr>
                <w:b/>
              </w:rPr>
              <w:t>на день подачи заявки.</w:t>
            </w:r>
          </w:p>
          <w:p w:rsidR="00B661AB" w:rsidRPr="00050989" w:rsidRDefault="00B661AB" w:rsidP="00CB2312">
            <w:pPr>
              <w:pStyle w:val="af7"/>
              <w:jc w:val="both"/>
              <w:rPr>
                <w:b/>
              </w:rPr>
            </w:pPr>
            <w:r w:rsidRPr="00050989">
              <w:rPr>
                <w:b/>
              </w:rPr>
              <w:t xml:space="preserve">- </w:t>
            </w:r>
            <w:r w:rsidRPr="00050989">
              <w:rPr>
                <w:b/>
                <w:u w:val="single"/>
              </w:rPr>
              <w:t>Соответствие кода основного</w:t>
            </w:r>
            <w:r w:rsidR="00B35D18" w:rsidRPr="00050989">
              <w:rPr>
                <w:b/>
                <w:u w:val="single"/>
              </w:rPr>
              <w:t xml:space="preserve"> (дополнительного)</w:t>
            </w:r>
            <w:r w:rsidRPr="00050989">
              <w:rPr>
                <w:b/>
                <w:u w:val="single"/>
              </w:rPr>
              <w:t xml:space="preserve"> вида деятельности</w:t>
            </w:r>
            <w:r w:rsidRPr="00050989">
              <w:rPr>
                <w:b/>
              </w:rPr>
              <w:t xml:space="preserve"> </w:t>
            </w:r>
            <w:r w:rsidRPr="00050989">
              <w:t xml:space="preserve">(по Общероссийскому </w:t>
            </w:r>
            <w:hyperlink r:id="rId25">
              <w:r w:rsidRPr="00050989">
                <w:t>классификатору</w:t>
              </w:r>
            </w:hyperlink>
            <w:r w:rsidRPr="00050989">
              <w:t xml:space="preserve"> видов экономической деятельности) индивидуального предпринимателя, юридического лица</w:t>
            </w:r>
            <w:r w:rsidRPr="00050989">
              <w:rPr>
                <w:b/>
              </w:rPr>
              <w:t xml:space="preserve"> предполагаемым целям использования земель или земельного участка.</w:t>
            </w:r>
          </w:p>
          <w:p w:rsidR="003A5A91" w:rsidRPr="00050989" w:rsidRDefault="003A5A91" w:rsidP="00CB2312">
            <w:pPr>
              <w:pStyle w:val="af7"/>
              <w:jc w:val="both"/>
              <w:rPr>
                <w:b/>
              </w:rPr>
            </w:pPr>
            <w:r w:rsidRPr="00050989">
              <w:rPr>
                <w:bCs/>
              </w:rPr>
              <w:t>Аукцион  проводится среди субъектов малого или среднего предпринимательства.</w:t>
            </w:r>
          </w:p>
        </w:tc>
      </w:tr>
      <w:tr w:rsidR="00B661AB" w:rsidRPr="00050989" w:rsidTr="00CB2312">
        <w:tc>
          <w:tcPr>
            <w:tcW w:w="0" w:type="auto"/>
            <w:shd w:val="clear" w:color="auto" w:fill="auto"/>
          </w:tcPr>
          <w:p w:rsidR="00B661AB" w:rsidRPr="00050989" w:rsidRDefault="00B661AB" w:rsidP="00CB2312">
            <w:pPr>
              <w:rPr>
                <w:b/>
                <w:sz w:val="20"/>
                <w:szCs w:val="20"/>
              </w:rPr>
            </w:pPr>
            <w:r w:rsidRPr="00050989">
              <w:rPr>
                <w:b/>
                <w:sz w:val="20"/>
                <w:szCs w:val="20"/>
              </w:rPr>
              <w:lastRenderedPageBreak/>
              <w:t xml:space="preserve">Порядок подачи заявки на участие в электронном аукционе и </w:t>
            </w:r>
            <w:r w:rsidRPr="00050989">
              <w:rPr>
                <w:b/>
                <w:sz w:val="20"/>
                <w:szCs w:val="20"/>
                <w:u w:val="single"/>
              </w:rPr>
              <w:t>перечень прилагаемых документов</w:t>
            </w:r>
          </w:p>
        </w:tc>
        <w:tc>
          <w:tcPr>
            <w:tcW w:w="0" w:type="auto"/>
            <w:shd w:val="clear" w:color="auto" w:fill="auto"/>
          </w:tcPr>
          <w:p w:rsidR="00B661AB" w:rsidRPr="00050989" w:rsidRDefault="00B661AB" w:rsidP="00CB2312">
            <w:pPr>
              <w:widowControl w:val="0"/>
              <w:tabs>
                <w:tab w:val="left" w:pos="142"/>
              </w:tabs>
              <w:autoSpaceDE w:val="0"/>
              <w:autoSpaceDN w:val="0"/>
              <w:adjustRightInd w:val="0"/>
              <w:ind w:firstLine="38"/>
              <w:jc w:val="both"/>
              <w:rPr>
                <w:sz w:val="20"/>
                <w:szCs w:val="20"/>
              </w:rPr>
            </w:pPr>
            <w:r w:rsidRPr="00050989">
              <w:rPr>
                <w:b/>
                <w:sz w:val="20"/>
                <w:szCs w:val="20"/>
                <w:u w:val="single"/>
              </w:rPr>
              <w:t xml:space="preserve">Заявка подается на сайте </w:t>
            </w:r>
            <w:hyperlink r:id="rId26" w:history="1">
              <w:r w:rsidRPr="00050989">
                <w:rPr>
                  <w:b/>
                  <w:sz w:val="20"/>
                  <w:szCs w:val="20"/>
                  <w:u w:val="single"/>
                </w:rPr>
                <w:t>www.rts-tender.ru</w:t>
              </w:r>
            </w:hyperlink>
            <w:r w:rsidRPr="00050989">
              <w:rPr>
                <w:b/>
                <w:sz w:val="20"/>
                <w:szCs w:val="20"/>
                <w:u w:val="single"/>
              </w:rPr>
              <w:t>.</w:t>
            </w:r>
            <w:r w:rsidRPr="00050989">
              <w:rPr>
                <w:sz w:val="20"/>
                <w:szCs w:val="20"/>
              </w:rPr>
              <w:t xml:space="preserve"> Заявка на электронный аукцион подается заявителем в </w:t>
            </w:r>
            <w:r w:rsidRPr="00050989">
              <w:rPr>
                <w:b/>
                <w:sz w:val="20"/>
                <w:szCs w:val="20"/>
              </w:rPr>
              <w:t>двух частях</w:t>
            </w:r>
            <w:r w:rsidRPr="00050989">
              <w:rPr>
                <w:sz w:val="20"/>
                <w:szCs w:val="20"/>
              </w:rPr>
              <w:t xml:space="preserve">  в отношении каждого заявляемого лота. Каждая часть заявки подписывается электронной цифровой подписью, обе части заявки, в том числе прилагаемые документы, подаются одновременно.</w:t>
            </w:r>
          </w:p>
          <w:p w:rsidR="00B661AB" w:rsidRPr="00050989" w:rsidRDefault="00B661AB" w:rsidP="00CB2312">
            <w:pPr>
              <w:autoSpaceDE w:val="0"/>
              <w:autoSpaceDN w:val="0"/>
              <w:adjustRightInd w:val="0"/>
              <w:spacing w:line="276" w:lineRule="auto"/>
              <w:ind w:firstLine="38"/>
              <w:jc w:val="both"/>
              <w:outlineLvl w:val="1"/>
              <w:rPr>
                <w:b/>
                <w:sz w:val="20"/>
                <w:szCs w:val="20"/>
                <w:u w:val="single"/>
              </w:rPr>
            </w:pPr>
            <w:r w:rsidRPr="00050989">
              <w:rPr>
                <w:b/>
                <w:sz w:val="20"/>
                <w:szCs w:val="20"/>
                <w:u w:val="single"/>
              </w:rPr>
              <w:t xml:space="preserve">     Заявка и все прилагаемые к заявке документы подаются в электронном виде (должны быть отсканированы) в читаемых стандартными средствами операционной системы </w:t>
            </w:r>
            <w:r w:rsidRPr="00050989">
              <w:rPr>
                <w:b/>
                <w:sz w:val="20"/>
                <w:szCs w:val="20"/>
                <w:u w:val="single"/>
                <w:lang w:val="en-US"/>
              </w:rPr>
              <w:t>Windows</w:t>
            </w:r>
            <w:r w:rsidRPr="00050989">
              <w:rPr>
                <w:b/>
                <w:sz w:val="20"/>
                <w:szCs w:val="20"/>
                <w:u w:val="single"/>
              </w:rPr>
              <w:t xml:space="preserve"> форматах.</w:t>
            </w:r>
          </w:p>
          <w:p w:rsidR="00B661AB" w:rsidRPr="00050989" w:rsidRDefault="00B661AB" w:rsidP="00CB2312">
            <w:pPr>
              <w:widowControl w:val="0"/>
              <w:tabs>
                <w:tab w:val="left" w:pos="142"/>
              </w:tabs>
              <w:autoSpaceDE w:val="0"/>
              <w:autoSpaceDN w:val="0"/>
              <w:adjustRightInd w:val="0"/>
              <w:ind w:firstLine="38"/>
              <w:jc w:val="both"/>
              <w:rPr>
                <w:b/>
                <w:sz w:val="20"/>
                <w:szCs w:val="20"/>
              </w:rPr>
            </w:pPr>
            <w:r w:rsidRPr="00050989">
              <w:rPr>
                <w:b/>
                <w:sz w:val="20"/>
                <w:szCs w:val="20"/>
                <w:u w:val="single"/>
              </w:rPr>
              <w:t xml:space="preserve">    Первая часть</w:t>
            </w:r>
            <w:r w:rsidRPr="00050989">
              <w:rPr>
                <w:sz w:val="20"/>
                <w:szCs w:val="20"/>
              </w:rPr>
              <w:t xml:space="preserve"> заявки (форма прилагается к аукционной документации) </w:t>
            </w:r>
            <w:r w:rsidRPr="00050989">
              <w:rPr>
                <w:b/>
                <w:sz w:val="20"/>
                <w:szCs w:val="20"/>
              </w:rPr>
              <w:t>должна содержать:</w:t>
            </w:r>
          </w:p>
          <w:p w:rsidR="00B661AB" w:rsidRPr="00050989" w:rsidRDefault="00B661AB" w:rsidP="00CB2312">
            <w:pPr>
              <w:widowControl w:val="0"/>
              <w:tabs>
                <w:tab w:val="left" w:pos="142"/>
              </w:tabs>
              <w:autoSpaceDE w:val="0"/>
              <w:autoSpaceDN w:val="0"/>
              <w:adjustRightInd w:val="0"/>
              <w:ind w:firstLine="284"/>
              <w:jc w:val="both"/>
              <w:rPr>
                <w:sz w:val="20"/>
                <w:szCs w:val="20"/>
              </w:rPr>
            </w:pPr>
            <w:r w:rsidRPr="00050989">
              <w:rPr>
                <w:sz w:val="20"/>
                <w:szCs w:val="20"/>
              </w:rPr>
              <w:t xml:space="preserve">1) согласие </w:t>
            </w:r>
            <w:r w:rsidRPr="00050989">
              <w:rPr>
                <w:sz w:val="20"/>
                <w:szCs w:val="20"/>
                <w:lang w:val="en-US"/>
              </w:rPr>
              <w:t>c</w:t>
            </w:r>
            <w:r w:rsidRPr="00050989">
              <w:rPr>
                <w:sz w:val="20"/>
                <w:szCs w:val="20"/>
              </w:rPr>
              <w:t xml:space="preserve"> условиями аукционной документации. Данное согласие не </w:t>
            </w:r>
            <w:proofErr w:type="gramStart"/>
            <w:r w:rsidRPr="00050989">
              <w:rPr>
                <w:sz w:val="20"/>
                <w:szCs w:val="20"/>
              </w:rPr>
              <w:t>подписывается претендентом  на бумажном носителе и подтверждается</w:t>
            </w:r>
            <w:proofErr w:type="gramEnd"/>
            <w:r w:rsidRPr="00050989">
              <w:rPr>
                <w:sz w:val="20"/>
                <w:szCs w:val="20"/>
              </w:rPr>
              <w:t xml:space="preserve">  исключительно электронной цифровой подписью.</w:t>
            </w:r>
          </w:p>
          <w:p w:rsidR="00B661AB" w:rsidRPr="00050989" w:rsidRDefault="00B661AB" w:rsidP="00CB2312">
            <w:pPr>
              <w:widowControl w:val="0"/>
              <w:tabs>
                <w:tab w:val="left" w:pos="142"/>
              </w:tabs>
              <w:autoSpaceDE w:val="0"/>
              <w:autoSpaceDN w:val="0"/>
              <w:adjustRightInd w:val="0"/>
              <w:ind w:firstLine="284"/>
              <w:jc w:val="both"/>
              <w:rPr>
                <w:b/>
                <w:sz w:val="20"/>
                <w:szCs w:val="20"/>
              </w:rPr>
            </w:pPr>
            <w:r w:rsidRPr="00050989">
              <w:rPr>
                <w:b/>
                <w:sz w:val="20"/>
                <w:szCs w:val="20"/>
                <w:u w:val="single"/>
              </w:rPr>
              <w:t xml:space="preserve">Вторая часть заявки </w:t>
            </w:r>
            <w:r w:rsidRPr="00050989">
              <w:rPr>
                <w:sz w:val="20"/>
                <w:szCs w:val="20"/>
              </w:rPr>
              <w:t>(форма прилагается к аукционной документации)</w:t>
            </w:r>
            <w:r w:rsidRPr="00050989">
              <w:rPr>
                <w:b/>
                <w:sz w:val="20"/>
                <w:szCs w:val="20"/>
              </w:rPr>
              <w:t xml:space="preserve"> должна содержать:</w:t>
            </w:r>
          </w:p>
          <w:p w:rsidR="00B661AB" w:rsidRPr="00050989" w:rsidRDefault="00B661AB" w:rsidP="00CB2312">
            <w:pPr>
              <w:ind w:firstLine="284"/>
              <w:jc w:val="both"/>
              <w:rPr>
                <w:sz w:val="20"/>
                <w:szCs w:val="20"/>
              </w:rPr>
            </w:pPr>
            <w:r w:rsidRPr="00050989">
              <w:rPr>
                <w:sz w:val="20"/>
                <w:szCs w:val="20"/>
              </w:rPr>
              <w:t>1) заявку  на участие в аукционе по установленной  форме с указанием банковских реквизитов;</w:t>
            </w:r>
          </w:p>
          <w:p w:rsidR="00B661AB" w:rsidRPr="00050989" w:rsidRDefault="00B661AB" w:rsidP="00CB2312">
            <w:pPr>
              <w:ind w:firstLine="284"/>
              <w:jc w:val="both"/>
              <w:rPr>
                <w:sz w:val="20"/>
                <w:szCs w:val="20"/>
              </w:rPr>
            </w:pPr>
            <w:r w:rsidRPr="00050989">
              <w:rPr>
                <w:sz w:val="20"/>
                <w:szCs w:val="20"/>
              </w:rPr>
              <w:t xml:space="preserve">2) </w:t>
            </w:r>
            <w:r w:rsidRPr="008C2638">
              <w:rPr>
                <w:b/>
                <w:sz w:val="20"/>
                <w:szCs w:val="20"/>
                <w:u w:val="single"/>
              </w:rPr>
              <w:t>документ, удостоверяющий личность заявителя</w:t>
            </w:r>
            <w:r w:rsidRPr="00050989">
              <w:rPr>
                <w:sz w:val="20"/>
                <w:szCs w:val="20"/>
              </w:rPr>
              <w:t xml:space="preserve"> и его представителя;</w:t>
            </w:r>
          </w:p>
          <w:p w:rsidR="00B661AB" w:rsidRPr="00050989" w:rsidRDefault="00B661AB" w:rsidP="00CB2312">
            <w:pPr>
              <w:ind w:firstLine="284"/>
              <w:jc w:val="both"/>
              <w:rPr>
                <w:sz w:val="20"/>
                <w:szCs w:val="20"/>
              </w:rPr>
            </w:pPr>
            <w:r w:rsidRPr="00050989">
              <w:rPr>
                <w:sz w:val="20"/>
                <w:szCs w:val="20"/>
              </w:rPr>
              <w:t>3) документ, подтверждающий полномочия представителя заявителя, в случае если заявление подается представителем;</w:t>
            </w:r>
          </w:p>
          <w:p w:rsidR="00B661AB" w:rsidRPr="00050989" w:rsidRDefault="00B661AB" w:rsidP="00CB2312">
            <w:pPr>
              <w:autoSpaceDE w:val="0"/>
              <w:autoSpaceDN w:val="0"/>
              <w:adjustRightInd w:val="0"/>
              <w:jc w:val="both"/>
              <w:rPr>
                <w:sz w:val="20"/>
                <w:szCs w:val="20"/>
              </w:rPr>
            </w:pPr>
            <w:r w:rsidRPr="00050989">
              <w:rPr>
                <w:sz w:val="20"/>
                <w:szCs w:val="20"/>
              </w:rPr>
              <w:t xml:space="preserve">     4) справка о постановке физического лица на учет в качестве налогоплательщика налога на профессиональный доход - в случае, если заявка подается </w:t>
            </w:r>
            <w:proofErr w:type="spellStart"/>
            <w:r w:rsidRPr="00050989">
              <w:rPr>
                <w:sz w:val="20"/>
                <w:szCs w:val="20"/>
              </w:rPr>
              <w:t>самозанятым</w:t>
            </w:r>
            <w:proofErr w:type="spellEnd"/>
            <w:r w:rsidRPr="00050989">
              <w:rPr>
                <w:sz w:val="20"/>
                <w:szCs w:val="20"/>
              </w:rPr>
              <w:t xml:space="preserve"> гражданином.</w:t>
            </w:r>
          </w:p>
        </w:tc>
      </w:tr>
      <w:tr w:rsidR="00B661AB" w:rsidRPr="00050989" w:rsidTr="00CB2312">
        <w:tc>
          <w:tcPr>
            <w:tcW w:w="0" w:type="auto"/>
            <w:shd w:val="clear" w:color="auto" w:fill="auto"/>
          </w:tcPr>
          <w:p w:rsidR="00B661AB" w:rsidRPr="00050989" w:rsidRDefault="00B661AB" w:rsidP="00CB2312">
            <w:pPr>
              <w:rPr>
                <w:b/>
                <w:sz w:val="20"/>
                <w:szCs w:val="20"/>
              </w:rPr>
            </w:pPr>
            <w:r w:rsidRPr="00050989">
              <w:rPr>
                <w:b/>
                <w:sz w:val="20"/>
                <w:szCs w:val="20"/>
              </w:rPr>
              <w:t>Условия признания участника победителем</w:t>
            </w:r>
          </w:p>
        </w:tc>
        <w:tc>
          <w:tcPr>
            <w:tcW w:w="0" w:type="auto"/>
            <w:shd w:val="clear" w:color="auto" w:fill="auto"/>
          </w:tcPr>
          <w:p w:rsidR="00B661AB" w:rsidRPr="00050989" w:rsidRDefault="00B661AB" w:rsidP="00CB2312">
            <w:pPr>
              <w:pStyle w:val="af7"/>
              <w:jc w:val="both"/>
            </w:pPr>
            <w:r w:rsidRPr="00050989">
              <w:t>Участник электронного аукциона, который предложил наиболее высокую стоимость лота и заявка которого соответствует требованиям аукционной документации, признается победителем электронного аукциона.</w:t>
            </w:r>
          </w:p>
        </w:tc>
      </w:tr>
      <w:tr w:rsidR="00B661AB" w:rsidRPr="00050989" w:rsidTr="00CB2312">
        <w:tc>
          <w:tcPr>
            <w:tcW w:w="0" w:type="auto"/>
            <w:shd w:val="clear" w:color="auto" w:fill="auto"/>
          </w:tcPr>
          <w:p w:rsidR="00B661AB" w:rsidRPr="00050989" w:rsidRDefault="00B661AB" w:rsidP="00CB2312">
            <w:pPr>
              <w:pStyle w:val="ConsPlusTitle"/>
              <w:outlineLvl w:val="1"/>
              <w:rPr>
                <w:rFonts w:ascii="Times New Roman" w:hAnsi="Times New Roman" w:cs="Times New Roman"/>
              </w:rPr>
            </w:pPr>
            <w:r w:rsidRPr="00050989">
              <w:rPr>
                <w:rFonts w:ascii="Times New Roman" w:hAnsi="Times New Roman" w:cs="Times New Roman"/>
              </w:rPr>
              <w:t>Заключение договора на размещение НТО</w:t>
            </w:r>
          </w:p>
          <w:p w:rsidR="00B661AB" w:rsidRPr="00050989" w:rsidRDefault="00B661AB" w:rsidP="00CB2312">
            <w:pPr>
              <w:pStyle w:val="ConsPlusTitle"/>
              <w:rPr>
                <w:rFonts w:ascii="Times New Roman" w:hAnsi="Times New Roman" w:cs="Times New Roman"/>
              </w:rPr>
            </w:pPr>
            <w:r w:rsidRPr="00050989">
              <w:rPr>
                <w:rFonts w:ascii="Times New Roman" w:hAnsi="Times New Roman" w:cs="Times New Roman"/>
              </w:rPr>
              <w:t>по результатам проведения электронного аукциона</w:t>
            </w:r>
          </w:p>
          <w:p w:rsidR="00B661AB" w:rsidRPr="00050989" w:rsidRDefault="00B661AB" w:rsidP="00CB2312">
            <w:pPr>
              <w:pStyle w:val="aa"/>
              <w:ind w:right="-20"/>
              <w:jc w:val="left"/>
              <w:rPr>
                <w:sz w:val="20"/>
              </w:rPr>
            </w:pPr>
          </w:p>
        </w:tc>
        <w:tc>
          <w:tcPr>
            <w:tcW w:w="0" w:type="auto"/>
            <w:shd w:val="clear" w:color="auto" w:fill="auto"/>
          </w:tcPr>
          <w:p w:rsidR="00B661AB" w:rsidRPr="00050989" w:rsidRDefault="00B661AB" w:rsidP="00CB2312">
            <w:pPr>
              <w:pStyle w:val="af7"/>
              <w:jc w:val="both"/>
            </w:pPr>
            <w:r w:rsidRPr="00050989">
              <w:t xml:space="preserve">Комитет </w:t>
            </w:r>
            <w:r w:rsidR="00B52353" w:rsidRPr="00050989">
              <w:t>по управлению муниципальным имуществом</w:t>
            </w:r>
            <w:r w:rsidRPr="00050989">
              <w:t xml:space="preserve"> города Новокузнецка направляет победителю электронного аукциона, или единственному участнику электронного аукциона, или единственному заявителю, заявка и документы которого признаны комиссией соответствующими аукционной документации, два экземпляра проекта договора на размещение НТО</w:t>
            </w:r>
            <w:r w:rsidRPr="00050989">
              <w:rPr>
                <w:b/>
              </w:rPr>
              <w:t xml:space="preserve"> в десятидневный срок </w:t>
            </w:r>
            <w:r w:rsidRPr="00050989">
              <w:t>со дня размещения протокола о результатах электронного аукциона на электронной площадке.</w:t>
            </w:r>
          </w:p>
          <w:p w:rsidR="00B661AB" w:rsidRPr="00050989" w:rsidRDefault="00B661AB" w:rsidP="00CB2312">
            <w:pPr>
              <w:pStyle w:val="af7"/>
              <w:jc w:val="both"/>
            </w:pPr>
            <w:r w:rsidRPr="00050989">
              <w:rPr>
                <w:b/>
              </w:rPr>
              <w:t>Договор на размещение НТО заключается не позднее чем через тридцать дней со дня направления уполномоченным органом экземпляров проекта договора победителю электронного аукциона</w:t>
            </w:r>
            <w:r w:rsidRPr="00050989">
              <w:t>.</w:t>
            </w:r>
          </w:p>
        </w:tc>
      </w:tr>
      <w:tr w:rsidR="00B661AB" w:rsidRPr="00050989" w:rsidTr="00CB2312">
        <w:tc>
          <w:tcPr>
            <w:tcW w:w="0" w:type="auto"/>
            <w:shd w:val="clear" w:color="auto" w:fill="auto"/>
          </w:tcPr>
          <w:p w:rsidR="00B661AB" w:rsidRPr="00050989" w:rsidRDefault="00B661AB" w:rsidP="00CB2312">
            <w:pPr>
              <w:pStyle w:val="aa"/>
              <w:ind w:right="-20"/>
              <w:jc w:val="left"/>
              <w:rPr>
                <w:sz w:val="20"/>
              </w:rPr>
            </w:pPr>
            <w:r w:rsidRPr="00050989">
              <w:rPr>
                <w:sz w:val="20"/>
              </w:rPr>
              <w:t xml:space="preserve">Сроки, порядок внесения денежных </w:t>
            </w:r>
            <w:r w:rsidRPr="00050989">
              <w:rPr>
                <w:sz w:val="20"/>
              </w:rPr>
              <w:lastRenderedPageBreak/>
              <w:t>сре</w:t>
            </w:r>
            <w:proofErr w:type="gramStart"/>
            <w:r w:rsidRPr="00050989">
              <w:rPr>
                <w:sz w:val="20"/>
              </w:rPr>
              <w:t>дств в к</w:t>
            </w:r>
            <w:proofErr w:type="gramEnd"/>
            <w:r w:rsidRPr="00050989">
              <w:rPr>
                <w:sz w:val="20"/>
              </w:rPr>
              <w:t xml:space="preserve">ачестве платы цены договора </w:t>
            </w:r>
          </w:p>
        </w:tc>
        <w:tc>
          <w:tcPr>
            <w:tcW w:w="0" w:type="auto"/>
            <w:shd w:val="clear" w:color="auto" w:fill="auto"/>
          </w:tcPr>
          <w:p w:rsidR="00B661AB" w:rsidRPr="00050989" w:rsidRDefault="00B661AB" w:rsidP="00CB2312">
            <w:pPr>
              <w:pStyle w:val="af7"/>
              <w:jc w:val="both"/>
            </w:pPr>
            <w:proofErr w:type="gramStart"/>
            <w:r w:rsidRPr="00050989">
              <w:lastRenderedPageBreak/>
              <w:t xml:space="preserve">Денежные средства, внесенные в качестве обеспечения заявок </w:t>
            </w:r>
            <w:r w:rsidRPr="00050989">
              <w:lastRenderedPageBreak/>
              <w:t>победителем электронного аукциона засчитываются</w:t>
            </w:r>
            <w:proofErr w:type="gramEnd"/>
            <w:r w:rsidRPr="00050989">
              <w:t xml:space="preserve"> в оплату приобретаемого права на заключение договора на размещение НТО за первый год, за период размещения (для сезонных объектов).</w:t>
            </w:r>
          </w:p>
          <w:p w:rsidR="00B661AB" w:rsidRPr="00050989" w:rsidRDefault="00B661AB" w:rsidP="00CB2312">
            <w:pPr>
              <w:pStyle w:val="af7"/>
              <w:jc w:val="both"/>
            </w:pPr>
            <w:r w:rsidRPr="00050989">
              <w:rPr>
                <w:b/>
              </w:rPr>
              <w:t>Оплата</w:t>
            </w:r>
            <w:r w:rsidRPr="00050989">
              <w:t xml:space="preserve"> части цены приобретенного права на заключение договора на размещение НТО, оставшаяся после уплаты обеспечения заявок, осуществляется победителем торгов, </w:t>
            </w:r>
            <w:r w:rsidRPr="00050989">
              <w:rPr>
                <w:b/>
              </w:rPr>
              <w:t>единовременно не позднее тридцати дней</w:t>
            </w:r>
            <w:r w:rsidRPr="00050989">
              <w:t xml:space="preserve"> со дня направления уполномоченным органом проекта договора на размещение НТО.</w:t>
            </w:r>
          </w:p>
        </w:tc>
      </w:tr>
    </w:tbl>
    <w:p w:rsidR="00D96EC7" w:rsidRPr="00050989" w:rsidRDefault="009B5502" w:rsidP="00FE6BB6">
      <w:pPr>
        <w:tabs>
          <w:tab w:val="left" w:pos="14010"/>
        </w:tabs>
        <w:rPr>
          <w:b/>
          <w:sz w:val="20"/>
          <w:szCs w:val="20"/>
        </w:rPr>
      </w:pPr>
      <w:r w:rsidRPr="00050989">
        <w:rPr>
          <w:b/>
          <w:sz w:val="20"/>
          <w:szCs w:val="20"/>
        </w:rPr>
        <w:lastRenderedPageBreak/>
        <w:t xml:space="preserve"> </w:t>
      </w: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820975" w:rsidRDefault="00820975"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A41549" w:rsidRDefault="00A41549" w:rsidP="00660C37">
      <w:pPr>
        <w:autoSpaceDE w:val="0"/>
        <w:autoSpaceDN w:val="0"/>
        <w:adjustRightInd w:val="0"/>
        <w:ind w:left="720"/>
        <w:jc w:val="right"/>
        <w:rPr>
          <w:bCs/>
          <w:sz w:val="20"/>
          <w:szCs w:val="20"/>
        </w:rPr>
      </w:pPr>
    </w:p>
    <w:p w:rsidR="00660C37" w:rsidRPr="00050989" w:rsidRDefault="00660C37" w:rsidP="00660C37">
      <w:pPr>
        <w:autoSpaceDE w:val="0"/>
        <w:autoSpaceDN w:val="0"/>
        <w:adjustRightInd w:val="0"/>
        <w:ind w:left="720"/>
        <w:jc w:val="right"/>
        <w:rPr>
          <w:bCs/>
          <w:sz w:val="20"/>
          <w:szCs w:val="20"/>
        </w:rPr>
      </w:pPr>
      <w:r w:rsidRPr="00050989">
        <w:rPr>
          <w:bCs/>
          <w:sz w:val="20"/>
          <w:szCs w:val="20"/>
        </w:rPr>
        <w:lastRenderedPageBreak/>
        <w:t>Приложение № 2</w:t>
      </w:r>
    </w:p>
    <w:p w:rsidR="00660C37" w:rsidRPr="00050989" w:rsidRDefault="00660C37" w:rsidP="00660C37">
      <w:pPr>
        <w:autoSpaceDE w:val="0"/>
        <w:autoSpaceDN w:val="0"/>
        <w:adjustRightInd w:val="0"/>
        <w:ind w:left="720"/>
        <w:jc w:val="both"/>
        <w:rPr>
          <w:bCs/>
          <w:sz w:val="20"/>
          <w:szCs w:val="20"/>
        </w:rPr>
      </w:pPr>
    </w:p>
    <w:p w:rsidR="00660C37" w:rsidRPr="00050989" w:rsidRDefault="00660C37" w:rsidP="00660C37">
      <w:pPr>
        <w:autoSpaceDE w:val="0"/>
        <w:autoSpaceDN w:val="0"/>
        <w:adjustRightInd w:val="0"/>
        <w:ind w:left="720"/>
        <w:jc w:val="both"/>
        <w:rPr>
          <w:bCs/>
          <w:sz w:val="20"/>
          <w:szCs w:val="20"/>
        </w:rPr>
      </w:pPr>
    </w:p>
    <w:p w:rsidR="00660C37" w:rsidRPr="00050989" w:rsidRDefault="00660C37" w:rsidP="00660C37">
      <w:pPr>
        <w:spacing w:before="100"/>
        <w:ind w:right="-31"/>
        <w:jc w:val="center"/>
        <w:rPr>
          <w:sz w:val="20"/>
          <w:szCs w:val="20"/>
        </w:rPr>
      </w:pPr>
      <w:r w:rsidRPr="00050989">
        <w:rPr>
          <w:b/>
          <w:sz w:val="20"/>
          <w:szCs w:val="20"/>
        </w:rPr>
        <w:t>ЗАЯВКА (</w:t>
      </w:r>
      <w:r w:rsidR="000626CB" w:rsidRPr="00050989">
        <w:rPr>
          <w:b/>
          <w:sz w:val="20"/>
          <w:szCs w:val="20"/>
        </w:rPr>
        <w:t>ПЕРВАЯ ЧАСТЬ</w:t>
      </w:r>
      <w:r w:rsidRPr="00050989">
        <w:rPr>
          <w:b/>
          <w:sz w:val="20"/>
          <w:szCs w:val="20"/>
        </w:rPr>
        <w:t>)</w:t>
      </w:r>
    </w:p>
    <w:p w:rsidR="00660C37" w:rsidRPr="00050989" w:rsidRDefault="00660C37" w:rsidP="00660C37">
      <w:pPr>
        <w:pStyle w:val="af7"/>
        <w:jc w:val="center"/>
      </w:pPr>
      <w:r w:rsidRPr="00050989">
        <w:t>на участие в электронном  аукционе на заключение договора</w:t>
      </w:r>
    </w:p>
    <w:p w:rsidR="00660C37" w:rsidRPr="00050989" w:rsidRDefault="00660C37" w:rsidP="00660C37">
      <w:pPr>
        <w:pStyle w:val="af7"/>
        <w:jc w:val="center"/>
      </w:pPr>
      <w:r w:rsidRPr="00050989">
        <w:t>на размещение нестационарного торгового объекта (НТО)</w:t>
      </w:r>
    </w:p>
    <w:p w:rsidR="00660C37" w:rsidRPr="00050989" w:rsidRDefault="00660C37" w:rsidP="00660C37">
      <w:pPr>
        <w:spacing w:before="100"/>
        <w:ind w:right="991"/>
        <w:rPr>
          <w:b/>
          <w:caps/>
          <w:sz w:val="20"/>
          <w:szCs w:val="20"/>
        </w:rPr>
      </w:pPr>
    </w:p>
    <w:p w:rsidR="00660C37" w:rsidRPr="00050989" w:rsidRDefault="00660C37" w:rsidP="00660C37">
      <w:pPr>
        <w:jc w:val="both"/>
        <w:rPr>
          <w:b/>
          <w:sz w:val="20"/>
          <w:szCs w:val="20"/>
        </w:rPr>
      </w:pPr>
      <w:r w:rsidRPr="00050989">
        <w:rPr>
          <w:b/>
          <w:sz w:val="20"/>
          <w:szCs w:val="20"/>
        </w:rPr>
        <w:t>Принимая   решение  об   участии   в   электронном аукционе   по   продаже   права  на   заключение   договора  на   размещение нестационарного торгового объекта: Лот №_______ _______</w:t>
      </w:r>
      <w:r w:rsidR="000626CB" w:rsidRPr="00050989">
        <w:rPr>
          <w:b/>
          <w:sz w:val="20"/>
          <w:szCs w:val="20"/>
        </w:rPr>
        <w:t>_____________________</w:t>
      </w:r>
    </w:p>
    <w:p w:rsidR="00660C37" w:rsidRPr="00050989" w:rsidRDefault="00660C37" w:rsidP="00660C37">
      <w:pPr>
        <w:rPr>
          <w:sz w:val="20"/>
          <w:szCs w:val="20"/>
        </w:rPr>
      </w:pPr>
      <w:r w:rsidRPr="00050989">
        <w:rPr>
          <w:b/>
          <w:sz w:val="20"/>
          <w:szCs w:val="20"/>
        </w:rPr>
        <w:t>_____________________________________________________________________________________________________________________________________________________________________________________________________________________</w:t>
      </w:r>
      <w:r w:rsidR="000626CB" w:rsidRPr="00050989">
        <w:rPr>
          <w:b/>
          <w:sz w:val="20"/>
          <w:szCs w:val="20"/>
        </w:rPr>
        <w:t>____________________________________________________________________________________</w:t>
      </w:r>
    </w:p>
    <w:p w:rsidR="00660C37" w:rsidRPr="00050989" w:rsidRDefault="00660C37" w:rsidP="00660C37">
      <w:pPr>
        <w:jc w:val="center"/>
        <w:rPr>
          <w:sz w:val="20"/>
          <w:szCs w:val="20"/>
        </w:rPr>
      </w:pPr>
      <w:r w:rsidRPr="00050989">
        <w:rPr>
          <w:sz w:val="20"/>
          <w:szCs w:val="20"/>
        </w:rPr>
        <w:t>(наименование  объекта и его адрес)</w:t>
      </w:r>
    </w:p>
    <w:p w:rsidR="00660C37" w:rsidRPr="00050989" w:rsidRDefault="00660C37" w:rsidP="00660C37">
      <w:pPr>
        <w:tabs>
          <w:tab w:val="left" w:pos="10205"/>
        </w:tabs>
        <w:spacing w:before="100"/>
        <w:ind w:right="-1" w:firstLine="567"/>
        <w:jc w:val="both"/>
        <w:rPr>
          <w:caps/>
          <w:sz w:val="20"/>
          <w:szCs w:val="20"/>
        </w:rPr>
      </w:pPr>
    </w:p>
    <w:p w:rsidR="00660C37" w:rsidRPr="00050989" w:rsidRDefault="00660C37" w:rsidP="00F569F7">
      <w:pPr>
        <w:pStyle w:val="af7"/>
        <w:ind w:firstLine="567"/>
        <w:jc w:val="both"/>
      </w:pPr>
      <w:r w:rsidRPr="00050989">
        <w:rPr>
          <w:b/>
          <w:shd w:val="clear" w:color="auto" w:fill="FFFFFF"/>
        </w:rPr>
        <w:t xml:space="preserve">Подтверждаю, </w:t>
      </w:r>
      <w:r w:rsidRPr="00050989">
        <w:rPr>
          <w:shd w:val="clear" w:color="auto" w:fill="FFFFFF"/>
        </w:rPr>
        <w:t xml:space="preserve">что </w:t>
      </w:r>
      <w:proofErr w:type="gramStart"/>
      <w:r w:rsidRPr="00050989">
        <w:rPr>
          <w:shd w:val="clear" w:color="auto" w:fill="FFFFFF"/>
        </w:rPr>
        <w:t>ознакомлен</w:t>
      </w:r>
      <w:proofErr w:type="gramEnd"/>
      <w:r w:rsidRPr="00050989">
        <w:rPr>
          <w:shd w:val="clear" w:color="auto" w:fill="FFFFFF"/>
        </w:rPr>
        <w:t xml:space="preserve">  с информационным сообщением о поведении электронного аукциона и прилагаемыми к нему документами;</w:t>
      </w:r>
      <w:r w:rsidRPr="00050989">
        <w:t xml:space="preserve"> регламентом электронной торговой площадки </w:t>
      </w:r>
      <w:hyperlink r:id="rId27" w:history="1">
        <w:r w:rsidRPr="00050989">
          <w:rPr>
            <w:rStyle w:val="a5"/>
            <w:lang w:val="en-US"/>
          </w:rPr>
          <w:t>www</w:t>
        </w:r>
        <w:r w:rsidRPr="00050989">
          <w:rPr>
            <w:rStyle w:val="a5"/>
          </w:rPr>
          <w:t>.</w:t>
        </w:r>
        <w:proofErr w:type="spellStart"/>
        <w:r w:rsidRPr="00050989">
          <w:rPr>
            <w:rStyle w:val="a5"/>
            <w:lang w:val="en-US"/>
          </w:rPr>
          <w:t>rts</w:t>
        </w:r>
        <w:proofErr w:type="spellEnd"/>
        <w:r w:rsidRPr="00050989">
          <w:rPr>
            <w:rStyle w:val="a5"/>
          </w:rPr>
          <w:t>-</w:t>
        </w:r>
        <w:r w:rsidRPr="00050989">
          <w:rPr>
            <w:rStyle w:val="a5"/>
            <w:lang w:val="en-US"/>
          </w:rPr>
          <w:t>tender</w:t>
        </w:r>
        <w:r w:rsidRPr="00050989">
          <w:rPr>
            <w:rStyle w:val="a5"/>
          </w:rPr>
          <w:t>.</w:t>
        </w:r>
        <w:proofErr w:type="spellStart"/>
        <w:r w:rsidRPr="00050989">
          <w:rPr>
            <w:rStyle w:val="a5"/>
            <w:lang w:val="en-US"/>
          </w:rPr>
          <w:t>ru</w:t>
        </w:r>
        <w:proofErr w:type="spellEnd"/>
      </w:hyperlink>
      <w:r w:rsidRPr="00050989">
        <w:t xml:space="preserve">  (ООО «РТС-тендер»)</w:t>
      </w:r>
      <w:r w:rsidRPr="00050989">
        <w:rPr>
          <w:shd w:val="clear" w:color="auto" w:fill="FFFFFF"/>
        </w:rPr>
        <w:t>; характеристиками объекта торгов.</w:t>
      </w:r>
    </w:p>
    <w:p w:rsidR="00660C37" w:rsidRPr="00050989" w:rsidRDefault="00660C37" w:rsidP="00F569F7">
      <w:pPr>
        <w:pStyle w:val="af7"/>
        <w:ind w:firstLine="567"/>
        <w:jc w:val="both"/>
      </w:pPr>
      <w:r w:rsidRPr="00050989">
        <w:t xml:space="preserve">Выражаю своё </w:t>
      </w:r>
      <w:r w:rsidRPr="00050989">
        <w:rPr>
          <w:b/>
        </w:rPr>
        <w:t xml:space="preserve">согласие </w:t>
      </w:r>
      <w:r w:rsidRPr="00050989">
        <w:t xml:space="preserve">с условиями аукционной документации. </w:t>
      </w:r>
    </w:p>
    <w:p w:rsidR="00660C37" w:rsidRPr="00050989" w:rsidRDefault="00660C37" w:rsidP="00F569F7">
      <w:pPr>
        <w:pStyle w:val="af7"/>
        <w:ind w:firstLine="567"/>
        <w:jc w:val="both"/>
      </w:pPr>
      <w:r w:rsidRPr="00050989">
        <w:t xml:space="preserve">Подтверждаю свое </w:t>
      </w:r>
      <w:r w:rsidRPr="00050989">
        <w:rPr>
          <w:b/>
        </w:rPr>
        <w:t>соответствие</w:t>
      </w:r>
      <w:r w:rsidRPr="00050989">
        <w:t xml:space="preserve"> требованиям к заявителям – участникам электронного аукциона, а именно:</w:t>
      </w:r>
    </w:p>
    <w:p w:rsidR="00AF3802" w:rsidRPr="00050989" w:rsidRDefault="00AF3802" w:rsidP="00AF3802">
      <w:pPr>
        <w:autoSpaceDE w:val="0"/>
        <w:autoSpaceDN w:val="0"/>
        <w:adjustRightInd w:val="0"/>
        <w:jc w:val="both"/>
        <w:rPr>
          <w:bCs/>
          <w:sz w:val="20"/>
          <w:szCs w:val="20"/>
        </w:rPr>
      </w:pPr>
      <w:r w:rsidRPr="00050989">
        <w:rPr>
          <w:bCs/>
          <w:sz w:val="20"/>
          <w:szCs w:val="20"/>
        </w:rPr>
        <w:t xml:space="preserve">- </w:t>
      </w:r>
      <w:r w:rsidRPr="00050989">
        <w:rPr>
          <w:b/>
          <w:bCs/>
          <w:sz w:val="20"/>
          <w:szCs w:val="20"/>
        </w:rPr>
        <w:t>Отсутствие факта ликвидации</w:t>
      </w:r>
      <w:r w:rsidRPr="00050989">
        <w:rPr>
          <w:bCs/>
          <w:sz w:val="20"/>
          <w:szCs w:val="20"/>
        </w:rPr>
        <w:t xml:space="preserve"> юридического лица, индивидуального предпринимателя, снятия физического лица с учета в качестве налогоплательщика налога на профессиональный доход (для </w:t>
      </w:r>
      <w:proofErr w:type="spellStart"/>
      <w:r w:rsidRPr="00050989">
        <w:rPr>
          <w:bCs/>
          <w:sz w:val="20"/>
          <w:szCs w:val="20"/>
        </w:rPr>
        <w:t>самозанятых</w:t>
      </w:r>
      <w:proofErr w:type="spellEnd"/>
      <w:r w:rsidRPr="00050989">
        <w:rPr>
          <w:bCs/>
          <w:sz w:val="20"/>
          <w:szCs w:val="20"/>
        </w:rPr>
        <w:t xml:space="preserve"> граждан)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AF3802" w:rsidRPr="00050989" w:rsidRDefault="00903C25" w:rsidP="00AF3802">
      <w:pPr>
        <w:pStyle w:val="af7"/>
        <w:jc w:val="both"/>
      </w:pPr>
      <w:r w:rsidRPr="00050989">
        <w:t xml:space="preserve">- </w:t>
      </w:r>
      <w:r w:rsidR="00AF3802" w:rsidRPr="00050989">
        <w:rPr>
          <w:b/>
        </w:rPr>
        <w:t>Отсутствие факта приостановления деятельности</w:t>
      </w:r>
      <w:r w:rsidR="00AF3802" w:rsidRPr="00050989">
        <w:t xml:space="preserve"> в порядке, предусмотренном Кодексом Российской Федерации об административных правонарушениях, на день подачи заявки.</w:t>
      </w:r>
    </w:p>
    <w:p w:rsidR="00AF3802" w:rsidRPr="00050989" w:rsidRDefault="00AF3802" w:rsidP="00AF3802">
      <w:pPr>
        <w:pStyle w:val="af7"/>
        <w:jc w:val="both"/>
      </w:pPr>
      <w:r w:rsidRPr="00050989">
        <w:t xml:space="preserve">- </w:t>
      </w:r>
      <w:r w:rsidRPr="00050989">
        <w:rPr>
          <w:b/>
        </w:rPr>
        <w:t>Отсутствие в реестре недобросовестных хозяйствующих субъектов</w:t>
      </w:r>
      <w:r w:rsidRPr="00050989">
        <w:t>, размещенном на сайте http://kgzrnk.ru, на день подачи заявки.</w:t>
      </w:r>
    </w:p>
    <w:p w:rsidR="00660C37" w:rsidRPr="00050989" w:rsidRDefault="00AF3802" w:rsidP="00AF3802">
      <w:pPr>
        <w:pStyle w:val="af7"/>
        <w:jc w:val="both"/>
      </w:pPr>
      <w:r w:rsidRPr="00050989">
        <w:t xml:space="preserve">- </w:t>
      </w:r>
      <w:r w:rsidRPr="00050989">
        <w:rPr>
          <w:b/>
        </w:rPr>
        <w:t xml:space="preserve">Соответствие кода основного </w:t>
      </w:r>
      <w:r w:rsidR="00B35D18" w:rsidRPr="00050989">
        <w:rPr>
          <w:b/>
        </w:rPr>
        <w:t xml:space="preserve">(дополнительного) </w:t>
      </w:r>
      <w:r w:rsidRPr="00050989">
        <w:rPr>
          <w:b/>
        </w:rPr>
        <w:t>вида деятельности</w:t>
      </w:r>
      <w:r w:rsidRPr="00050989">
        <w:t xml:space="preserve"> (по Общероссийскому </w:t>
      </w:r>
      <w:hyperlink r:id="rId28">
        <w:r w:rsidRPr="00050989">
          <w:t>классификатору</w:t>
        </w:r>
      </w:hyperlink>
      <w:r w:rsidRPr="00050989">
        <w:t xml:space="preserve"> видов экономической деятельности) индивидуального предпринимателя, юридического лица предполагаемым целям использования земель или земельного участка.</w:t>
      </w:r>
    </w:p>
    <w:p w:rsidR="00660C37" w:rsidRPr="00050989" w:rsidRDefault="00660C37" w:rsidP="00F569F7">
      <w:pPr>
        <w:pStyle w:val="formattext"/>
        <w:spacing w:after="240" w:afterAutospacing="0"/>
        <w:jc w:val="both"/>
        <w:rPr>
          <w:sz w:val="20"/>
          <w:szCs w:val="20"/>
        </w:rPr>
      </w:pPr>
      <w:r w:rsidRPr="00050989">
        <w:rPr>
          <w:sz w:val="20"/>
          <w:szCs w:val="20"/>
        </w:rPr>
        <w:t xml:space="preserve">Данная часть заявки подписывается исключительно электронной цифровой подписью заявителя. </w:t>
      </w:r>
    </w:p>
    <w:p w:rsidR="00660C37" w:rsidRPr="00050989" w:rsidRDefault="00660C3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1B474E" w:rsidRPr="00050989" w:rsidRDefault="001B474E" w:rsidP="00660C37">
      <w:pPr>
        <w:autoSpaceDE w:val="0"/>
        <w:autoSpaceDN w:val="0"/>
        <w:adjustRightInd w:val="0"/>
        <w:ind w:left="720"/>
        <w:jc w:val="both"/>
        <w:rPr>
          <w:bCs/>
          <w:sz w:val="20"/>
          <w:szCs w:val="20"/>
        </w:rPr>
      </w:pPr>
    </w:p>
    <w:p w:rsidR="001B474E" w:rsidRPr="00050989" w:rsidRDefault="001B474E" w:rsidP="00660C37">
      <w:pPr>
        <w:autoSpaceDE w:val="0"/>
        <w:autoSpaceDN w:val="0"/>
        <w:adjustRightInd w:val="0"/>
        <w:ind w:left="720"/>
        <w:jc w:val="both"/>
        <w:rPr>
          <w:bCs/>
          <w:sz w:val="20"/>
          <w:szCs w:val="20"/>
        </w:rPr>
      </w:pPr>
    </w:p>
    <w:p w:rsidR="001B474E" w:rsidRPr="00050989" w:rsidRDefault="001B474E" w:rsidP="00660C37">
      <w:pPr>
        <w:autoSpaceDE w:val="0"/>
        <w:autoSpaceDN w:val="0"/>
        <w:adjustRightInd w:val="0"/>
        <w:ind w:left="720"/>
        <w:jc w:val="both"/>
        <w:rPr>
          <w:bCs/>
          <w:sz w:val="20"/>
          <w:szCs w:val="20"/>
        </w:rPr>
      </w:pPr>
    </w:p>
    <w:p w:rsidR="001B474E" w:rsidRPr="00050989" w:rsidRDefault="001B474E" w:rsidP="00660C37">
      <w:pPr>
        <w:autoSpaceDE w:val="0"/>
        <w:autoSpaceDN w:val="0"/>
        <w:adjustRightInd w:val="0"/>
        <w:ind w:left="720"/>
        <w:jc w:val="both"/>
        <w:rPr>
          <w:bCs/>
          <w:sz w:val="20"/>
          <w:szCs w:val="20"/>
        </w:rPr>
      </w:pPr>
    </w:p>
    <w:p w:rsidR="001B474E" w:rsidRPr="00050989" w:rsidRDefault="001B474E" w:rsidP="00660C37">
      <w:pPr>
        <w:autoSpaceDE w:val="0"/>
        <w:autoSpaceDN w:val="0"/>
        <w:adjustRightInd w:val="0"/>
        <w:ind w:left="720"/>
        <w:jc w:val="both"/>
        <w:rPr>
          <w:bCs/>
          <w:sz w:val="20"/>
          <w:szCs w:val="20"/>
        </w:rPr>
      </w:pPr>
    </w:p>
    <w:p w:rsidR="001B474E" w:rsidRPr="00050989" w:rsidRDefault="001B474E" w:rsidP="00660C37">
      <w:pPr>
        <w:autoSpaceDE w:val="0"/>
        <w:autoSpaceDN w:val="0"/>
        <w:adjustRightInd w:val="0"/>
        <w:ind w:left="720"/>
        <w:jc w:val="both"/>
        <w:rPr>
          <w:bCs/>
          <w:sz w:val="20"/>
          <w:szCs w:val="20"/>
        </w:rPr>
      </w:pPr>
    </w:p>
    <w:p w:rsidR="001B474E" w:rsidRPr="00050989" w:rsidRDefault="001B474E"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F569F7" w:rsidRPr="00050989" w:rsidRDefault="00F569F7"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2A4154" w:rsidRPr="00050989" w:rsidRDefault="002A4154" w:rsidP="00660C37">
      <w:pPr>
        <w:autoSpaceDE w:val="0"/>
        <w:autoSpaceDN w:val="0"/>
        <w:adjustRightInd w:val="0"/>
        <w:ind w:left="720"/>
        <w:jc w:val="both"/>
        <w:rPr>
          <w:bCs/>
          <w:sz w:val="20"/>
          <w:szCs w:val="20"/>
        </w:rPr>
      </w:pPr>
    </w:p>
    <w:p w:rsidR="002A4154" w:rsidRPr="00050989" w:rsidRDefault="002A4154" w:rsidP="00660C37">
      <w:pPr>
        <w:autoSpaceDE w:val="0"/>
        <w:autoSpaceDN w:val="0"/>
        <w:adjustRightInd w:val="0"/>
        <w:ind w:left="720"/>
        <w:jc w:val="both"/>
        <w:rPr>
          <w:bCs/>
          <w:sz w:val="20"/>
          <w:szCs w:val="20"/>
        </w:rPr>
      </w:pPr>
    </w:p>
    <w:p w:rsidR="00283209" w:rsidRPr="00050989" w:rsidRDefault="00283209" w:rsidP="00660C37">
      <w:pPr>
        <w:autoSpaceDE w:val="0"/>
        <w:autoSpaceDN w:val="0"/>
        <w:adjustRightInd w:val="0"/>
        <w:ind w:left="720"/>
        <w:jc w:val="both"/>
        <w:rPr>
          <w:bCs/>
          <w:sz w:val="20"/>
          <w:szCs w:val="20"/>
        </w:rPr>
      </w:pPr>
    </w:p>
    <w:p w:rsidR="00DF55D0" w:rsidRPr="00050989" w:rsidRDefault="00DF55D0" w:rsidP="00660C37">
      <w:pPr>
        <w:autoSpaceDE w:val="0"/>
        <w:autoSpaceDN w:val="0"/>
        <w:adjustRightInd w:val="0"/>
        <w:ind w:left="720"/>
        <w:jc w:val="both"/>
        <w:rPr>
          <w:bCs/>
          <w:sz w:val="20"/>
          <w:szCs w:val="20"/>
        </w:rPr>
      </w:pPr>
    </w:p>
    <w:p w:rsidR="00283209" w:rsidRPr="00050989" w:rsidRDefault="00283209" w:rsidP="002A4154">
      <w:pPr>
        <w:autoSpaceDE w:val="0"/>
        <w:autoSpaceDN w:val="0"/>
        <w:adjustRightInd w:val="0"/>
        <w:jc w:val="both"/>
        <w:rPr>
          <w:bCs/>
          <w:sz w:val="20"/>
          <w:szCs w:val="20"/>
        </w:rPr>
      </w:pPr>
    </w:p>
    <w:p w:rsidR="00AF3802" w:rsidRPr="00050989" w:rsidRDefault="00AF3802" w:rsidP="00660C37">
      <w:pPr>
        <w:autoSpaceDE w:val="0"/>
        <w:autoSpaceDN w:val="0"/>
        <w:adjustRightInd w:val="0"/>
        <w:ind w:left="720"/>
        <w:jc w:val="both"/>
        <w:rPr>
          <w:bCs/>
          <w:sz w:val="20"/>
          <w:szCs w:val="20"/>
        </w:rPr>
      </w:pPr>
    </w:p>
    <w:p w:rsidR="00F569F7" w:rsidRPr="00050989" w:rsidRDefault="00F569F7" w:rsidP="00F569F7">
      <w:pPr>
        <w:autoSpaceDE w:val="0"/>
        <w:autoSpaceDN w:val="0"/>
        <w:adjustRightInd w:val="0"/>
        <w:ind w:left="720"/>
        <w:jc w:val="right"/>
        <w:rPr>
          <w:bCs/>
          <w:sz w:val="20"/>
          <w:szCs w:val="20"/>
        </w:rPr>
      </w:pPr>
      <w:r w:rsidRPr="00050989">
        <w:rPr>
          <w:bCs/>
          <w:sz w:val="20"/>
          <w:szCs w:val="20"/>
        </w:rPr>
        <w:t>Приложение № 3</w:t>
      </w:r>
    </w:p>
    <w:p w:rsidR="00F569F7" w:rsidRPr="00050989" w:rsidRDefault="00F569F7" w:rsidP="00F569F7">
      <w:pPr>
        <w:autoSpaceDE w:val="0"/>
        <w:autoSpaceDN w:val="0"/>
        <w:adjustRightInd w:val="0"/>
        <w:ind w:left="720"/>
        <w:jc w:val="both"/>
        <w:rPr>
          <w:bCs/>
          <w:sz w:val="20"/>
          <w:szCs w:val="20"/>
        </w:rPr>
      </w:pPr>
    </w:p>
    <w:p w:rsidR="00F569F7" w:rsidRPr="00050989" w:rsidRDefault="00F569F7" w:rsidP="00F569F7">
      <w:pPr>
        <w:jc w:val="right"/>
        <w:rPr>
          <w:sz w:val="20"/>
          <w:szCs w:val="20"/>
        </w:rPr>
      </w:pPr>
      <w:r w:rsidRPr="00050989">
        <w:rPr>
          <w:sz w:val="20"/>
          <w:szCs w:val="20"/>
        </w:rPr>
        <w:t>ОРГАНИЗАТОРУ:   КУМИ г. Новокузнецка</w:t>
      </w:r>
    </w:p>
    <w:p w:rsidR="00F569F7" w:rsidRPr="00050989" w:rsidRDefault="00F569F7" w:rsidP="00F569F7">
      <w:pPr>
        <w:pStyle w:val="1"/>
        <w:jc w:val="center"/>
        <w:rPr>
          <w:rFonts w:ascii="Times New Roman" w:hAnsi="Times New Roman" w:cs="Times New Roman"/>
          <w:sz w:val="20"/>
          <w:szCs w:val="20"/>
        </w:rPr>
      </w:pPr>
      <w:r w:rsidRPr="00050989">
        <w:rPr>
          <w:rFonts w:ascii="Times New Roman" w:hAnsi="Times New Roman" w:cs="Times New Roman"/>
          <w:sz w:val="20"/>
          <w:szCs w:val="20"/>
        </w:rPr>
        <w:t>ЗАЯВКА   НА  УЧАСТИЕ  В  ЭЛЕКТРОННОМ АУКЦИОНЕ (ВТОРАЯ ЧАСТЬ)</w:t>
      </w:r>
    </w:p>
    <w:p w:rsidR="00F569F7" w:rsidRPr="00050989" w:rsidRDefault="00F569F7" w:rsidP="00F569F7">
      <w:pPr>
        <w:jc w:val="center"/>
        <w:rPr>
          <w:b/>
          <w:sz w:val="20"/>
          <w:szCs w:val="20"/>
        </w:rPr>
      </w:pPr>
      <w:r w:rsidRPr="00050989">
        <w:rPr>
          <w:b/>
          <w:sz w:val="20"/>
          <w:szCs w:val="20"/>
        </w:rPr>
        <w:t>по продаже права на заключение договора на размещение нестационарного торгового объекта</w:t>
      </w:r>
    </w:p>
    <w:p w:rsidR="00F569F7" w:rsidRPr="00050989" w:rsidRDefault="00F569F7" w:rsidP="00F569F7">
      <w:pPr>
        <w:jc w:val="both"/>
        <w:rPr>
          <w:b/>
          <w:sz w:val="20"/>
          <w:szCs w:val="20"/>
        </w:rPr>
      </w:pPr>
    </w:p>
    <w:p w:rsidR="00F569F7" w:rsidRPr="00050989" w:rsidRDefault="00F569F7" w:rsidP="00F569F7">
      <w:pPr>
        <w:jc w:val="both"/>
        <w:rPr>
          <w:sz w:val="20"/>
          <w:szCs w:val="20"/>
        </w:rPr>
      </w:pPr>
      <w:r w:rsidRPr="00050989">
        <w:rPr>
          <w:b/>
          <w:sz w:val="20"/>
          <w:szCs w:val="20"/>
        </w:rPr>
        <w:t>Заявитель</w:t>
      </w:r>
      <w:r w:rsidRPr="00050989">
        <w:rPr>
          <w:sz w:val="20"/>
          <w:szCs w:val="20"/>
        </w:rPr>
        <w:t>____________________________________________________________________</w:t>
      </w:r>
      <w:r w:rsidR="001B474E" w:rsidRPr="00050989">
        <w:rPr>
          <w:sz w:val="20"/>
          <w:szCs w:val="20"/>
        </w:rPr>
        <w:t>_____________________</w:t>
      </w:r>
    </w:p>
    <w:p w:rsidR="00F569F7" w:rsidRPr="00050989" w:rsidRDefault="00F569F7" w:rsidP="00F569F7">
      <w:pPr>
        <w:jc w:val="center"/>
        <w:rPr>
          <w:sz w:val="20"/>
          <w:szCs w:val="20"/>
        </w:rPr>
      </w:pPr>
      <w:r w:rsidRPr="00050989">
        <w:rPr>
          <w:sz w:val="20"/>
          <w:szCs w:val="20"/>
        </w:rPr>
        <w:t>(полное наименование юридического лица или ИП)</w:t>
      </w:r>
    </w:p>
    <w:p w:rsidR="00F569F7" w:rsidRPr="00050989" w:rsidRDefault="00F569F7" w:rsidP="00F569F7">
      <w:pPr>
        <w:jc w:val="both"/>
        <w:rPr>
          <w:sz w:val="20"/>
          <w:szCs w:val="20"/>
        </w:rPr>
      </w:pPr>
      <w:r w:rsidRPr="00050989">
        <w:rPr>
          <w:sz w:val="20"/>
          <w:szCs w:val="20"/>
        </w:rPr>
        <w:t>______________________________________________________________________________</w:t>
      </w:r>
      <w:r w:rsidR="001B474E" w:rsidRPr="00050989">
        <w:rPr>
          <w:sz w:val="20"/>
          <w:szCs w:val="20"/>
        </w:rPr>
        <w:t>_____________________</w:t>
      </w:r>
    </w:p>
    <w:p w:rsidR="00F569F7" w:rsidRPr="00050989" w:rsidRDefault="000626CB" w:rsidP="00F569F7">
      <w:pPr>
        <w:spacing w:before="240"/>
        <w:rPr>
          <w:sz w:val="20"/>
          <w:szCs w:val="20"/>
        </w:rPr>
      </w:pPr>
      <w:proofErr w:type="gramStart"/>
      <w:r w:rsidRPr="00050989">
        <w:rPr>
          <w:sz w:val="20"/>
          <w:szCs w:val="20"/>
        </w:rPr>
        <w:t>Действующий</w:t>
      </w:r>
      <w:proofErr w:type="gramEnd"/>
      <w:r w:rsidRPr="00050989">
        <w:rPr>
          <w:sz w:val="20"/>
          <w:szCs w:val="20"/>
        </w:rPr>
        <w:t xml:space="preserve"> на основании </w:t>
      </w:r>
      <w:r w:rsidR="00F569F7" w:rsidRPr="00050989">
        <w:rPr>
          <w:sz w:val="20"/>
          <w:szCs w:val="20"/>
        </w:rPr>
        <w:t>_______________________________________________</w:t>
      </w:r>
      <w:r w:rsidRPr="00050989">
        <w:rPr>
          <w:sz w:val="20"/>
          <w:szCs w:val="20"/>
        </w:rPr>
        <w:t>______________________</w:t>
      </w:r>
      <w:r w:rsidR="00F569F7" w:rsidRPr="00050989">
        <w:rPr>
          <w:sz w:val="20"/>
          <w:szCs w:val="20"/>
        </w:rPr>
        <w:t xml:space="preserve">______ </w:t>
      </w:r>
    </w:p>
    <w:p w:rsidR="00F569F7" w:rsidRPr="00050989" w:rsidRDefault="00F569F7" w:rsidP="00F569F7">
      <w:pPr>
        <w:ind w:firstLine="2410"/>
        <w:jc w:val="both"/>
        <w:rPr>
          <w:sz w:val="18"/>
          <w:szCs w:val="18"/>
        </w:rPr>
      </w:pPr>
      <w:r w:rsidRPr="00050989">
        <w:rPr>
          <w:sz w:val="18"/>
          <w:szCs w:val="18"/>
        </w:rPr>
        <w:t xml:space="preserve">(Сведения о </w:t>
      </w:r>
      <w:proofErr w:type="spellStart"/>
      <w:r w:rsidRPr="00050989">
        <w:rPr>
          <w:sz w:val="18"/>
          <w:szCs w:val="18"/>
        </w:rPr>
        <w:t>гос</w:t>
      </w:r>
      <w:proofErr w:type="spellEnd"/>
      <w:r w:rsidRPr="00050989">
        <w:rPr>
          <w:sz w:val="18"/>
          <w:szCs w:val="18"/>
        </w:rPr>
        <w:t xml:space="preserve">. регистрации юр. </w:t>
      </w:r>
      <w:r w:rsidR="000626CB" w:rsidRPr="00050989">
        <w:rPr>
          <w:sz w:val="18"/>
          <w:szCs w:val="18"/>
        </w:rPr>
        <w:t>Л</w:t>
      </w:r>
      <w:r w:rsidRPr="00050989">
        <w:rPr>
          <w:sz w:val="18"/>
          <w:szCs w:val="18"/>
        </w:rPr>
        <w:t>ица</w:t>
      </w:r>
      <w:r w:rsidR="000626CB" w:rsidRPr="00050989">
        <w:rPr>
          <w:sz w:val="18"/>
          <w:szCs w:val="18"/>
        </w:rPr>
        <w:t>/И</w:t>
      </w:r>
      <w:proofErr w:type="gramStart"/>
      <w:r w:rsidR="000626CB" w:rsidRPr="00050989">
        <w:rPr>
          <w:sz w:val="18"/>
          <w:szCs w:val="18"/>
        </w:rPr>
        <w:t>П-</w:t>
      </w:r>
      <w:proofErr w:type="gramEnd"/>
      <w:r w:rsidRPr="00050989">
        <w:rPr>
          <w:sz w:val="18"/>
          <w:szCs w:val="18"/>
        </w:rPr>
        <w:t xml:space="preserve">  </w:t>
      </w:r>
      <w:r w:rsidR="000626CB" w:rsidRPr="00050989">
        <w:rPr>
          <w:sz w:val="18"/>
          <w:szCs w:val="18"/>
        </w:rPr>
        <w:t xml:space="preserve">ОГРН, </w:t>
      </w:r>
      <w:r w:rsidRPr="00050989">
        <w:rPr>
          <w:sz w:val="18"/>
          <w:szCs w:val="18"/>
        </w:rPr>
        <w:t>ИНН/КПП,  паспортные данные ИП)</w:t>
      </w:r>
    </w:p>
    <w:p w:rsidR="00F569F7" w:rsidRPr="00050989" w:rsidRDefault="00F569F7" w:rsidP="00F569F7">
      <w:pPr>
        <w:jc w:val="both"/>
        <w:rPr>
          <w:sz w:val="20"/>
          <w:szCs w:val="20"/>
        </w:rPr>
      </w:pPr>
      <w:r w:rsidRPr="00050989">
        <w:rPr>
          <w:sz w:val="20"/>
          <w:szCs w:val="20"/>
        </w:rPr>
        <w:t>______________________________________________________________________________________________</w:t>
      </w:r>
      <w:r w:rsidR="001B474E" w:rsidRPr="00050989">
        <w:rPr>
          <w:sz w:val="20"/>
          <w:szCs w:val="20"/>
        </w:rPr>
        <w:t>_____</w:t>
      </w:r>
    </w:p>
    <w:p w:rsidR="00F569F7" w:rsidRPr="00050989" w:rsidRDefault="00F569F7" w:rsidP="00F569F7">
      <w:pPr>
        <w:ind w:right="-1"/>
        <w:jc w:val="both"/>
        <w:rPr>
          <w:sz w:val="20"/>
          <w:szCs w:val="20"/>
        </w:rPr>
      </w:pPr>
      <w:r w:rsidRPr="00050989">
        <w:rPr>
          <w:sz w:val="20"/>
          <w:szCs w:val="20"/>
        </w:rPr>
        <w:t>__________________________________________________________________________________________</w:t>
      </w:r>
      <w:r w:rsidR="001B474E" w:rsidRPr="00050989">
        <w:rPr>
          <w:sz w:val="20"/>
          <w:szCs w:val="20"/>
        </w:rPr>
        <w:t>_________</w:t>
      </w:r>
    </w:p>
    <w:p w:rsidR="00F569F7" w:rsidRPr="00050989" w:rsidRDefault="00F569F7" w:rsidP="00F569F7">
      <w:pPr>
        <w:ind w:firstLine="2410"/>
        <w:jc w:val="both"/>
        <w:rPr>
          <w:sz w:val="20"/>
          <w:szCs w:val="20"/>
        </w:rPr>
      </w:pPr>
    </w:p>
    <w:p w:rsidR="00F569F7" w:rsidRPr="00050989" w:rsidRDefault="00F569F7" w:rsidP="001B474E">
      <w:pPr>
        <w:rPr>
          <w:sz w:val="20"/>
          <w:szCs w:val="20"/>
        </w:rPr>
      </w:pPr>
      <w:r w:rsidRPr="00050989">
        <w:rPr>
          <w:sz w:val="20"/>
          <w:szCs w:val="20"/>
        </w:rPr>
        <w:t>Местонахождение (жительства) заявителя _________________________________________</w:t>
      </w:r>
      <w:r w:rsidR="000626CB" w:rsidRPr="00050989">
        <w:rPr>
          <w:sz w:val="20"/>
          <w:szCs w:val="20"/>
        </w:rPr>
        <w:t>______________________</w:t>
      </w:r>
    </w:p>
    <w:p w:rsidR="00F569F7" w:rsidRPr="00050989" w:rsidRDefault="00F569F7" w:rsidP="00F569F7">
      <w:pPr>
        <w:jc w:val="both"/>
        <w:rPr>
          <w:sz w:val="20"/>
          <w:szCs w:val="20"/>
        </w:rPr>
      </w:pPr>
      <w:r w:rsidRPr="00050989">
        <w:rPr>
          <w:sz w:val="20"/>
          <w:szCs w:val="20"/>
        </w:rPr>
        <w:t>______________________________________________________________________________</w:t>
      </w:r>
      <w:r w:rsidR="001B474E" w:rsidRPr="00050989">
        <w:rPr>
          <w:sz w:val="20"/>
          <w:szCs w:val="20"/>
        </w:rPr>
        <w:t>_____________________</w:t>
      </w:r>
    </w:p>
    <w:p w:rsidR="00F569F7" w:rsidRPr="00050989" w:rsidRDefault="00F569F7" w:rsidP="00F569F7">
      <w:pPr>
        <w:rPr>
          <w:b/>
          <w:sz w:val="20"/>
          <w:szCs w:val="20"/>
        </w:rPr>
      </w:pPr>
      <w:r w:rsidRPr="00050989">
        <w:rPr>
          <w:sz w:val="20"/>
          <w:szCs w:val="20"/>
        </w:rPr>
        <w:t xml:space="preserve">Контактные данные </w:t>
      </w:r>
      <w:r w:rsidRPr="00050989">
        <w:rPr>
          <w:b/>
          <w:sz w:val="20"/>
          <w:szCs w:val="20"/>
        </w:rPr>
        <w:t>______________________________________________</w:t>
      </w:r>
      <w:r w:rsidR="000626CB" w:rsidRPr="00050989">
        <w:rPr>
          <w:b/>
          <w:sz w:val="20"/>
          <w:szCs w:val="20"/>
        </w:rPr>
        <w:t>_____________________</w:t>
      </w:r>
      <w:r w:rsidRPr="00050989">
        <w:rPr>
          <w:b/>
          <w:sz w:val="20"/>
          <w:szCs w:val="20"/>
        </w:rPr>
        <w:t>______________</w:t>
      </w:r>
    </w:p>
    <w:p w:rsidR="00F569F7" w:rsidRPr="00050989" w:rsidRDefault="00F569F7" w:rsidP="00F569F7">
      <w:pPr>
        <w:rPr>
          <w:b/>
          <w:sz w:val="20"/>
          <w:szCs w:val="20"/>
        </w:rPr>
      </w:pPr>
      <w:r w:rsidRPr="00050989">
        <w:rPr>
          <w:b/>
          <w:sz w:val="20"/>
          <w:szCs w:val="20"/>
        </w:rPr>
        <w:t>______________________________________________________________________________</w:t>
      </w:r>
      <w:r w:rsidR="000626CB" w:rsidRPr="00050989">
        <w:rPr>
          <w:b/>
          <w:sz w:val="20"/>
          <w:szCs w:val="20"/>
        </w:rPr>
        <w:t>____________________</w:t>
      </w:r>
    </w:p>
    <w:p w:rsidR="000626CB" w:rsidRPr="00050989" w:rsidRDefault="000626CB" w:rsidP="000626CB">
      <w:pPr>
        <w:jc w:val="center"/>
        <w:rPr>
          <w:sz w:val="20"/>
          <w:szCs w:val="20"/>
        </w:rPr>
      </w:pPr>
      <w:r w:rsidRPr="00050989">
        <w:rPr>
          <w:sz w:val="20"/>
          <w:szCs w:val="20"/>
        </w:rPr>
        <w:t>(Почтовый адрес</w:t>
      </w:r>
      <w:r w:rsidRPr="00050989">
        <w:rPr>
          <w:b/>
          <w:sz w:val="20"/>
          <w:szCs w:val="20"/>
        </w:rPr>
        <w:t>,  телефон</w:t>
      </w:r>
      <w:r w:rsidRPr="00050989">
        <w:rPr>
          <w:sz w:val="20"/>
          <w:szCs w:val="20"/>
        </w:rPr>
        <w:t>)</w:t>
      </w:r>
    </w:p>
    <w:p w:rsidR="00F569F7" w:rsidRPr="00050989" w:rsidRDefault="00F569F7" w:rsidP="00F569F7">
      <w:pPr>
        <w:rPr>
          <w:sz w:val="20"/>
          <w:szCs w:val="20"/>
        </w:rPr>
      </w:pPr>
    </w:p>
    <w:p w:rsidR="00F569F7" w:rsidRPr="00050989" w:rsidRDefault="00F569F7" w:rsidP="00F569F7">
      <w:pPr>
        <w:jc w:val="both"/>
        <w:rPr>
          <w:b/>
          <w:sz w:val="20"/>
          <w:szCs w:val="20"/>
        </w:rPr>
      </w:pPr>
      <w:r w:rsidRPr="00050989">
        <w:rPr>
          <w:b/>
          <w:sz w:val="20"/>
          <w:szCs w:val="20"/>
        </w:rPr>
        <w:t>Банковские реквизиты:________________________________________________________________________________________</w:t>
      </w:r>
    </w:p>
    <w:p w:rsidR="00F569F7" w:rsidRPr="00050989" w:rsidRDefault="00F569F7" w:rsidP="00F569F7">
      <w:pPr>
        <w:jc w:val="both"/>
        <w:rPr>
          <w:b/>
          <w:sz w:val="20"/>
          <w:szCs w:val="20"/>
        </w:rPr>
      </w:pPr>
      <w:r w:rsidRPr="00050989">
        <w:rPr>
          <w:b/>
          <w:sz w:val="20"/>
          <w:szCs w:val="20"/>
        </w:rPr>
        <w:t>______________________________________________________________________________</w:t>
      </w:r>
      <w:r w:rsidR="001B474E" w:rsidRPr="00050989">
        <w:rPr>
          <w:b/>
          <w:sz w:val="20"/>
          <w:szCs w:val="20"/>
        </w:rPr>
        <w:t>_____________________</w:t>
      </w:r>
    </w:p>
    <w:p w:rsidR="00F569F7" w:rsidRPr="00050989" w:rsidRDefault="00F569F7" w:rsidP="00F569F7">
      <w:pPr>
        <w:jc w:val="both"/>
        <w:rPr>
          <w:b/>
          <w:sz w:val="20"/>
          <w:szCs w:val="20"/>
        </w:rPr>
      </w:pPr>
      <w:r w:rsidRPr="00050989">
        <w:rPr>
          <w:b/>
          <w:sz w:val="20"/>
          <w:szCs w:val="20"/>
        </w:rPr>
        <w:t>_____________________________________________________________________________</w:t>
      </w:r>
      <w:r w:rsidR="001B474E" w:rsidRPr="00050989">
        <w:rPr>
          <w:b/>
          <w:sz w:val="20"/>
          <w:szCs w:val="20"/>
        </w:rPr>
        <w:t>______________________</w:t>
      </w:r>
    </w:p>
    <w:p w:rsidR="00F569F7" w:rsidRPr="00050989" w:rsidRDefault="00F569F7" w:rsidP="00F569F7">
      <w:pPr>
        <w:jc w:val="both"/>
        <w:rPr>
          <w:b/>
          <w:sz w:val="20"/>
          <w:szCs w:val="20"/>
        </w:rPr>
      </w:pPr>
      <w:r w:rsidRPr="00050989">
        <w:rPr>
          <w:b/>
          <w:sz w:val="20"/>
          <w:szCs w:val="20"/>
        </w:rPr>
        <w:t>Принимая   решение  об   участии   в   электронном аукционе   по   продаже   права  на   заключение   договора  на   размещение нестационарного торгового объекта Л</w:t>
      </w:r>
      <w:r w:rsidR="001B474E" w:rsidRPr="00050989">
        <w:rPr>
          <w:b/>
          <w:sz w:val="20"/>
          <w:szCs w:val="20"/>
        </w:rPr>
        <w:t>от №_______ - ___________________________</w:t>
      </w:r>
    </w:p>
    <w:p w:rsidR="00F569F7" w:rsidRPr="00050989" w:rsidRDefault="00F569F7" w:rsidP="00F569F7">
      <w:pPr>
        <w:rPr>
          <w:sz w:val="20"/>
          <w:szCs w:val="20"/>
        </w:rPr>
      </w:pPr>
      <w:r w:rsidRPr="00050989">
        <w:rPr>
          <w:b/>
          <w:sz w:val="20"/>
          <w:szCs w:val="20"/>
        </w:rPr>
        <w:t>___________________________________________________________________________________________________</w:t>
      </w:r>
    </w:p>
    <w:p w:rsidR="00F569F7" w:rsidRPr="00050989" w:rsidRDefault="00F569F7" w:rsidP="00F569F7">
      <w:pPr>
        <w:jc w:val="both"/>
        <w:rPr>
          <w:b/>
          <w:sz w:val="20"/>
          <w:szCs w:val="20"/>
        </w:rPr>
      </w:pPr>
      <w:r w:rsidRPr="00050989">
        <w:rPr>
          <w:b/>
          <w:sz w:val="20"/>
          <w:szCs w:val="20"/>
        </w:rPr>
        <w:t>______________________________________________________________________________</w:t>
      </w:r>
      <w:r w:rsidR="001B474E" w:rsidRPr="00050989">
        <w:rPr>
          <w:b/>
          <w:sz w:val="20"/>
          <w:szCs w:val="20"/>
        </w:rPr>
        <w:t>_____________________</w:t>
      </w:r>
    </w:p>
    <w:p w:rsidR="00F569F7" w:rsidRPr="00050989" w:rsidRDefault="00F569F7" w:rsidP="00F569F7">
      <w:pPr>
        <w:jc w:val="center"/>
        <w:rPr>
          <w:sz w:val="20"/>
          <w:szCs w:val="20"/>
        </w:rPr>
      </w:pPr>
      <w:r w:rsidRPr="00050989">
        <w:rPr>
          <w:sz w:val="20"/>
          <w:szCs w:val="20"/>
        </w:rPr>
        <w:t>(наименование  объекта и его адрес)</w:t>
      </w:r>
    </w:p>
    <w:p w:rsidR="00F569F7" w:rsidRPr="00050989" w:rsidRDefault="00F569F7" w:rsidP="00F569F7">
      <w:pPr>
        <w:rPr>
          <w:b/>
          <w:i/>
          <w:sz w:val="20"/>
          <w:szCs w:val="20"/>
          <w:u w:val="single"/>
        </w:rPr>
      </w:pPr>
    </w:p>
    <w:p w:rsidR="00F569F7" w:rsidRPr="00050989" w:rsidRDefault="00F569F7" w:rsidP="00F569F7">
      <w:pPr>
        <w:pStyle w:val="af7"/>
      </w:pPr>
      <w:proofErr w:type="gramStart"/>
      <w:r w:rsidRPr="00050989">
        <w:rPr>
          <w:b/>
          <w:u w:val="single"/>
        </w:rPr>
        <w:t>Уведомлен</w:t>
      </w:r>
      <w:proofErr w:type="gramEnd"/>
      <w:r w:rsidRPr="00050989">
        <w:rPr>
          <w:b/>
        </w:rPr>
        <w:t>,</w:t>
      </w:r>
      <w:r w:rsidRPr="00050989">
        <w:t xml:space="preserve"> что подача настоящей заявки является согласием заявителя о блокировании оператором электронной площадки операций по счету заявителя в отношении денежных средств в размере задатка, указанного в извещении о проведении электронного аукциона.</w:t>
      </w:r>
    </w:p>
    <w:p w:rsidR="00F569F7" w:rsidRPr="00050989" w:rsidRDefault="00F569F7" w:rsidP="00F569F7">
      <w:pPr>
        <w:tabs>
          <w:tab w:val="left" w:pos="284"/>
        </w:tabs>
        <w:rPr>
          <w:b/>
          <w:sz w:val="20"/>
          <w:szCs w:val="20"/>
          <w:u w:val="single"/>
        </w:rPr>
      </w:pPr>
      <w:r w:rsidRPr="00050989">
        <w:rPr>
          <w:b/>
          <w:sz w:val="20"/>
          <w:szCs w:val="20"/>
          <w:u w:val="single"/>
        </w:rPr>
        <w:t>Обязуется:</w:t>
      </w:r>
    </w:p>
    <w:p w:rsidR="00F569F7" w:rsidRPr="00050989" w:rsidRDefault="00F569F7" w:rsidP="00F569F7">
      <w:pPr>
        <w:widowControl w:val="0"/>
        <w:tabs>
          <w:tab w:val="left" w:pos="284"/>
        </w:tabs>
        <w:jc w:val="both"/>
        <w:rPr>
          <w:sz w:val="20"/>
          <w:szCs w:val="20"/>
        </w:rPr>
      </w:pPr>
      <w:r w:rsidRPr="00050989">
        <w:rPr>
          <w:sz w:val="20"/>
          <w:szCs w:val="20"/>
        </w:rPr>
        <w:t>1) в течение 30 дней, с момента направления победителю аукциона или единственному принявшему участие в электронном аукционе участнику проекта договора на размещение нестационарного торгового объекта произвести оплату права на заключение договора на размещение нестационарного торгового объекта;</w:t>
      </w:r>
    </w:p>
    <w:p w:rsidR="00F569F7" w:rsidRPr="00050989" w:rsidRDefault="00F569F7" w:rsidP="00F569F7">
      <w:pPr>
        <w:tabs>
          <w:tab w:val="left" w:pos="284"/>
        </w:tabs>
        <w:jc w:val="both"/>
        <w:rPr>
          <w:sz w:val="20"/>
          <w:szCs w:val="20"/>
        </w:rPr>
      </w:pPr>
      <w:r w:rsidRPr="00050989">
        <w:rPr>
          <w:b/>
          <w:sz w:val="20"/>
          <w:szCs w:val="20"/>
          <w:u w:val="single"/>
        </w:rPr>
        <w:t xml:space="preserve">Соглашается </w:t>
      </w:r>
      <w:r w:rsidRPr="00050989">
        <w:rPr>
          <w:sz w:val="20"/>
          <w:szCs w:val="20"/>
        </w:rPr>
        <w:t xml:space="preserve"> с тем, что:</w:t>
      </w:r>
    </w:p>
    <w:p w:rsidR="00F569F7" w:rsidRPr="00050989" w:rsidRDefault="00F569F7" w:rsidP="00F569F7">
      <w:pPr>
        <w:numPr>
          <w:ilvl w:val="0"/>
          <w:numId w:val="40"/>
        </w:numPr>
        <w:tabs>
          <w:tab w:val="left" w:pos="284"/>
        </w:tabs>
        <w:ind w:left="0" w:firstLine="0"/>
        <w:jc w:val="both"/>
        <w:rPr>
          <w:sz w:val="20"/>
          <w:szCs w:val="20"/>
        </w:rPr>
      </w:pPr>
      <w:r w:rsidRPr="00050989">
        <w:rPr>
          <w:sz w:val="20"/>
          <w:szCs w:val="20"/>
        </w:rPr>
        <w:t>в случае победы на электронном аукционе и отказа подписать в срок договор на размещение нестационарного торгового объекта, сумма внесенного им задатка не возвращается и остается у организатора электронного аукциона в качестве штрафа;</w:t>
      </w:r>
    </w:p>
    <w:p w:rsidR="00F569F7" w:rsidRPr="00050989" w:rsidRDefault="00F569F7" w:rsidP="00F569F7">
      <w:pPr>
        <w:numPr>
          <w:ilvl w:val="0"/>
          <w:numId w:val="40"/>
        </w:numPr>
        <w:tabs>
          <w:tab w:val="left" w:pos="284"/>
        </w:tabs>
        <w:autoSpaceDE w:val="0"/>
        <w:autoSpaceDN w:val="0"/>
        <w:adjustRightInd w:val="0"/>
        <w:ind w:left="0" w:firstLine="0"/>
        <w:jc w:val="both"/>
        <w:rPr>
          <w:b/>
          <w:bCs/>
          <w:sz w:val="20"/>
          <w:szCs w:val="20"/>
        </w:rPr>
      </w:pPr>
      <w:r w:rsidRPr="00050989">
        <w:rPr>
          <w:sz w:val="20"/>
          <w:szCs w:val="20"/>
        </w:rPr>
        <w:t xml:space="preserve">в случае уклонения от заключения договора на размещение нестационарного торгового объекта победитель вносится в </w:t>
      </w:r>
      <w:r w:rsidRPr="00050989">
        <w:rPr>
          <w:b/>
          <w:bCs/>
          <w:sz w:val="20"/>
          <w:szCs w:val="20"/>
        </w:rPr>
        <w:t>реестр недобросовестных хозяйствующих субъектов.</w:t>
      </w:r>
    </w:p>
    <w:p w:rsidR="00F569F7" w:rsidRPr="00050989" w:rsidRDefault="00F569F7" w:rsidP="00F569F7">
      <w:pPr>
        <w:pStyle w:val="a3"/>
        <w:tabs>
          <w:tab w:val="left" w:pos="284"/>
        </w:tabs>
        <w:jc w:val="both"/>
        <w:rPr>
          <w:sz w:val="20"/>
          <w:szCs w:val="20"/>
        </w:rPr>
      </w:pPr>
      <w:r w:rsidRPr="00050989">
        <w:rPr>
          <w:b/>
          <w:sz w:val="20"/>
          <w:szCs w:val="20"/>
          <w:u w:val="single"/>
        </w:rPr>
        <w:t>подтверждает</w:t>
      </w:r>
      <w:r w:rsidRPr="00050989">
        <w:rPr>
          <w:sz w:val="20"/>
          <w:szCs w:val="20"/>
        </w:rPr>
        <w:t xml:space="preserve">, что </w:t>
      </w:r>
      <w:proofErr w:type="gramStart"/>
      <w:r w:rsidRPr="00050989">
        <w:rPr>
          <w:sz w:val="20"/>
          <w:szCs w:val="20"/>
        </w:rPr>
        <w:t>ознакомлен</w:t>
      </w:r>
      <w:proofErr w:type="gramEnd"/>
      <w:r w:rsidRPr="00050989">
        <w:rPr>
          <w:sz w:val="20"/>
          <w:szCs w:val="20"/>
        </w:rPr>
        <w:t>, с видом разрешенного использования, типом, специализацией нестационарного торгового объекта, проектом договора на размещение нестационарного торгового объекта.</w:t>
      </w:r>
    </w:p>
    <w:p w:rsidR="00F569F7" w:rsidRPr="00050989" w:rsidRDefault="00F569F7" w:rsidP="00F569F7">
      <w:pPr>
        <w:pStyle w:val="af7"/>
        <w:rPr>
          <w:b/>
          <w:u w:val="single"/>
          <w:lang w:eastAsia="en-US"/>
        </w:rPr>
      </w:pPr>
      <w:r w:rsidRPr="00050989">
        <w:rPr>
          <w:b/>
          <w:u w:val="single"/>
          <w:lang w:eastAsia="en-US"/>
        </w:rPr>
        <w:t>К заявке прилагаю следующие документы:</w:t>
      </w:r>
    </w:p>
    <w:p w:rsidR="00F569F7" w:rsidRPr="00050989" w:rsidRDefault="00F569F7" w:rsidP="00F569F7">
      <w:pPr>
        <w:pStyle w:val="af7"/>
        <w:jc w:val="both"/>
      </w:pPr>
      <w:r w:rsidRPr="00050989">
        <w:rPr>
          <w:b/>
        </w:rPr>
        <w:t>а) копию документа, удостоверяющего личность заявителя</w:t>
      </w:r>
      <w:r w:rsidRPr="00050989">
        <w:t xml:space="preserve"> и его представителя на ______ листах;</w:t>
      </w:r>
    </w:p>
    <w:p w:rsidR="00F569F7" w:rsidRPr="00050989" w:rsidRDefault="00AF3802" w:rsidP="00F569F7">
      <w:pPr>
        <w:pStyle w:val="af7"/>
        <w:jc w:val="both"/>
      </w:pPr>
      <w:r w:rsidRPr="00050989">
        <w:t>б</w:t>
      </w:r>
      <w:proofErr w:type="gramStart"/>
      <w:r w:rsidRPr="00050989">
        <w:t>)</w:t>
      </w:r>
      <w:r w:rsidR="00F569F7" w:rsidRPr="00050989">
        <w:t>д</w:t>
      </w:r>
      <w:proofErr w:type="gramEnd"/>
      <w:r w:rsidR="00F569F7" w:rsidRPr="00050989">
        <w:t>окумент, подтверждающий полномочия представителя заявителя (в случае, если заявление подается представител</w:t>
      </w:r>
      <w:r w:rsidRPr="00050989">
        <w:t>ем заявителя) на _______ листах;</w:t>
      </w:r>
    </w:p>
    <w:p w:rsidR="00AF3802" w:rsidRPr="00050989" w:rsidRDefault="00AF3802" w:rsidP="00F569F7">
      <w:pPr>
        <w:pStyle w:val="af7"/>
        <w:jc w:val="both"/>
        <w:rPr>
          <w:color w:val="000000" w:themeColor="text1"/>
        </w:rPr>
      </w:pPr>
      <w:r w:rsidRPr="00050989">
        <w:rPr>
          <w:color w:val="000000" w:themeColor="text1"/>
        </w:rPr>
        <w:t xml:space="preserve">в) справка о постановке физического лица на учет в качестве налогоплательщика налога на профессиональный доход - в случае, если заявка подается </w:t>
      </w:r>
      <w:proofErr w:type="spellStart"/>
      <w:r w:rsidRPr="00050989">
        <w:rPr>
          <w:color w:val="000000" w:themeColor="text1"/>
        </w:rPr>
        <w:t>самозанятым</w:t>
      </w:r>
      <w:proofErr w:type="spellEnd"/>
      <w:r w:rsidRPr="00050989">
        <w:rPr>
          <w:color w:val="000000" w:themeColor="text1"/>
        </w:rPr>
        <w:t xml:space="preserve"> гражданином</w:t>
      </w:r>
      <w:r w:rsidR="006B0E26" w:rsidRPr="00050989">
        <w:rPr>
          <w:color w:val="000000" w:themeColor="text1"/>
        </w:rPr>
        <w:t xml:space="preserve"> на </w:t>
      </w:r>
      <w:proofErr w:type="spellStart"/>
      <w:r w:rsidR="006B0E26" w:rsidRPr="00050989">
        <w:rPr>
          <w:color w:val="000000" w:themeColor="text1"/>
        </w:rPr>
        <w:t>______листах</w:t>
      </w:r>
      <w:proofErr w:type="spellEnd"/>
      <w:r w:rsidRPr="00050989">
        <w:rPr>
          <w:color w:val="000000" w:themeColor="text1"/>
        </w:rPr>
        <w:t>.</w:t>
      </w:r>
    </w:p>
    <w:p w:rsidR="00F569F7" w:rsidRPr="00050989" w:rsidRDefault="00F569F7" w:rsidP="00F569F7">
      <w:pPr>
        <w:pStyle w:val="af7"/>
        <w:jc w:val="both"/>
      </w:pPr>
      <w:r w:rsidRPr="00050989">
        <w:t xml:space="preserve">В соответствии с Федеральным законом от 27.07.2006 № 152-ФЗ «О персональных данных», подавая Заявку, </w:t>
      </w:r>
      <w:r w:rsidRPr="00050989">
        <w:rPr>
          <w:b/>
        </w:rPr>
        <w:t>Заявитель  дает согласие на обработку персональных данных</w:t>
      </w:r>
      <w:r w:rsidRPr="00050989">
        <w:t xml:space="preserve">, указанных выше и содержащихся в представленных документах, в целях участия в аукционе в электронной форме. </w:t>
      </w:r>
      <w:proofErr w:type="gramStart"/>
      <w:r w:rsidRPr="00050989">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050989">
        <w:t xml:space="preserve">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w:t>
      </w:r>
      <w:bookmarkStart w:id="7" w:name="_GoBack"/>
      <w:bookmarkEnd w:id="7"/>
      <w:r w:rsidRPr="00050989">
        <w:t>с положениями Федерального закона от 27.07.2006 № 152-ФЗ «О персональных данных», права и обязанности в области защиты персональных данных ему известны.</w:t>
      </w:r>
    </w:p>
    <w:p w:rsidR="00A205AD" w:rsidRPr="00050989" w:rsidRDefault="008C0469" w:rsidP="009033C4">
      <w:pPr>
        <w:pStyle w:val="formattext"/>
        <w:spacing w:after="240" w:afterAutospacing="0"/>
        <w:jc w:val="both"/>
        <w:rPr>
          <w:sz w:val="20"/>
          <w:szCs w:val="20"/>
        </w:rPr>
      </w:pPr>
      <w:r w:rsidRPr="00050989">
        <w:rPr>
          <w:sz w:val="20"/>
          <w:szCs w:val="20"/>
        </w:rPr>
        <w:t xml:space="preserve">Данная часть заявки подписывается исключительно электронной цифровой подписью заявителя. </w:t>
      </w:r>
    </w:p>
    <w:p w:rsidR="00A205AD" w:rsidRPr="00050989" w:rsidRDefault="00A205AD" w:rsidP="00F569F7">
      <w:pPr>
        <w:autoSpaceDE w:val="0"/>
        <w:autoSpaceDN w:val="0"/>
        <w:adjustRightInd w:val="0"/>
        <w:ind w:left="720"/>
        <w:jc w:val="both"/>
        <w:rPr>
          <w:bCs/>
          <w:sz w:val="22"/>
          <w:szCs w:val="22"/>
        </w:rPr>
      </w:pPr>
    </w:p>
    <w:p w:rsidR="00F569F7" w:rsidRPr="00050989" w:rsidRDefault="00F569F7" w:rsidP="00F569F7">
      <w:pPr>
        <w:autoSpaceDE w:val="0"/>
        <w:autoSpaceDN w:val="0"/>
        <w:adjustRightInd w:val="0"/>
        <w:ind w:left="720"/>
        <w:jc w:val="right"/>
        <w:rPr>
          <w:bCs/>
          <w:sz w:val="22"/>
          <w:szCs w:val="22"/>
        </w:rPr>
      </w:pPr>
      <w:r w:rsidRPr="00050989">
        <w:rPr>
          <w:bCs/>
          <w:sz w:val="22"/>
          <w:szCs w:val="22"/>
        </w:rPr>
        <w:t>Приложение № 4</w:t>
      </w:r>
    </w:p>
    <w:p w:rsidR="00F569F7" w:rsidRPr="00050989" w:rsidRDefault="00F569F7" w:rsidP="00F569F7">
      <w:pPr>
        <w:tabs>
          <w:tab w:val="num" w:pos="993"/>
        </w:tabs>
        <w:jc w:val="center"/>
        <w:rPr>
          <w:b/>
          <w:u w:val="single"/>
        </w:rPr>
      </w:pPr>
      <w:r w:rsidRPr="00050989">
        <w:rPr>
          <w:b/>
          <w:u w:val="single"/>
        </w:rPr>
        <w:t>СХЕМЫ РАЗМЕЩЕНИЯ НТО</w:t>
      </w:r>
    </w:p>
    <w:p w:rsidR="009052D2" w:rsidRPr="00050989" w:rsidRDefault="009052D2" w:rsidP="00F569F7">
      <w:pPr>
        <w:autoSpaceDE w:val="0"/>
        <w:autoSpaceDN w:val="0"/>
        <w:adjustRightInd w:val="0"/>
        <w:ind w:left="720"/>
        <w:jc w:val="right"/>
        <w:rPr>
          <w:color w:val="000000"/>
        </w:rPr>
      </w:pPr>
    </w:p>
    <w:p w:rsidR="00F0574C" w:rsidRPr="006B4B28" w:rsidRDefault="00A6279D" w:rsidP="006B4B28">
      <w:pPr>
        <w:autoSpaceDE w:val="0"/>
        <w:autoSpaceDN w:val="0"/>
        <w:adjustRightInd w:val="0"/>
        <w:jc w:val="both"/>
        <w:rPr>
          <w:bCs/>
          <w:sz w:val="20"/>
          <w:szCs w:val="20"/>
        </w:rPr>
      </w:pPr>
      <w:r w:rsidRPr="00050989">
        <w:rPr>
          <w:bCs/>
          <w:sz w:val="20"/>
          <w:szCs w:val="20"/>
        </w:rPr>
        <w:t>Лот № 1</w:t>
      </w:r>
    </w:p>
    <w:p w:rsidR="00F0574C" w:rsidRDefault="00F0574C" w:rsidP="00050989"/>
    <w:tbl>
      <w:tblPr>
        <w:tblW w:w="4800" w:type="pct"/>
        <w:jc w:val="center"/>
        <w:tblLayout w:type="fixed"/>
        <w:tblCellMar>
          <w:top w:w="45" w:type="dxa"/>
          <w:bottom w:w="45" w:type="dxa"/>
        </w:tblCellMar>
        <w:tblLook w:val="0000"/>
      </w:tblPr>
      <w:tblGrid>
        <w:gridCol w:w="5898"/>
        <w:gridCol w:w="3886"/>
      </w:tblGrid>
      <w:tr w:rsidR="00F0574C" w:rsidTr="006B4B28">
        <w:trPr>
          <w:trHeight w:val="281"/>
          <w:jc w:val="center"/>
        </w:trPr>
        <w:tc>
          <w:tcPr>
            <w:tcW w:w="5898"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Порядковый номер пункта текстового раздела схемы</w:t>
            </w:r>
          </w:p>
        </w:tc>
        <w:tc>
          <w:tcPr>
            <w:tcW w:w="3886"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14</w:t>
            </w:r>
          </w:p>
        </w:tc>
      </w:tr>
      <w:tr w:rsidR="00F0574C" w:rsidTr="006B4B28">
        <w:trPr>
          <w:trHeight w:val="440"/>
          <w:jc w:val="center"/>
        </w:trPr>
        <w:tc>
          <w:tcPr>
            <w:tcW w:w="5898"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Адресные ориентиры размещения нестационарного торгового объекта</w:t>
            </w:r>
          </w:p>
        </w:tc>
        <w:tc>
          <w:tcPr>
            <w:tcW w:w="3886"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проспект Бардина, 28</w:t>
            </w:r>
          </w:p>
        </w:tc>
      </w:tr>
      <w:tr w:rsidR="00F0574C" w:rsidTr="006B4B28">
        <w:trPr>
          <w:trHeight w:val="281"/>
          <w:jc w:val="center"/>
        </w:trPr>
        <w:tc>
          <w:tcPr>
            <w:tcW w:w="5898"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Площадь размещения нестационарного торгового объекта (кв. м)</w:t>
            </w:r>
          </w:p>
        </w:tc>
        <w:tc>
          <w:tcPr>
            <w:tcW w:w="3886"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9,8</w:t>
            </w:r>
          </w:p>
        </w:tc>
      </w:tr>
      <w:tr w:rsidR="00F0574C" w:rsidTr="006B4B28">
        <w:trPr>
          <w:trHeight w:val="281"/>
          <w:jc w:val="center"/>
        </w:trPr>
        <w:tc>
          <w:tcPr>
            <w:tcW w:w="5898"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Площадь земельного участка, земель или части земельного участка, необходимая для размещения нестационарного торгового объекта (кв. м)</w:t>
            </w:r>
          </w:p>
        </w:tc>
        <w:tc>
          <w:tcPr>
            <w:tcW w:w="3886"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9,8</w:t>
            </w:r>
          </w:p>
        </w:tc>
      </w:tr>
      <w:tr w:rsidR="00F0574C" w:rsidTr="006B4B28">
        <w:trPr>
          <w:trHeight w:val="281"/>
          <w:jc w:val="center"/>
        </w:trPr>
        <w:tc>
          <w:tcPr>
            <w:tcW w:w="5898"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Тип нестационарного торгового объекта</w:t>
            </w:r>
          </w:p>
        </w:tc>
        <w:tc>
          <w:tcPr>
            <w:tcW w:w="3886"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киоск</w:t>
            </w:r>
          </w:p>
        </w:tc>
      </w:tr>
      <w:tr w:rsidR="00F0574C" w:rsidTr="006B4B28">
        <w:trPr>
          <w:trHeight w:val="281"/>
          <w:jc w:val="center"/>
        </w:trPr>
        <w:tc>
          <w:tcPr>
            <w:tcW w:w="5898"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Специализация торговли</w:t>
            </w:r>
          </w:p>
        </w:tc>
        <w:tc>
          <w:tcPr>
            <w:tcW w:w="3886"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специализированная (продажа продовольственных товаров и сельскохозяйственной продукции)</w:t>
            </w:r>
          </w:p>
        </w:tc>
      </w:tr>
      <w:tr w:rsidR="00F0574C" w:rsidTr="006B4B28">
        <w:trPr>
          <w:trHeight w:val="1160"/>
          <w:jc w:val="center"/>
        </w:trPr>
        <w:tc>
          <w:tcPr>
            <w:tcW w:w="5898"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Информация об использовании нестационарного торгового объекта субъектами малого или среднего предпринимательства, осуществляющими торговую деятельность</w:t>
            </w:r>
          </w:p>
        </w:tc>
        <w:tc>
          <w:tcPr>
            <w:tcW w:w="3886"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 xml:space="preserve">субъекты малого или среднего предпринимательства, </w:t>
            </w:r>
            <w:proofErr w:type="spellStart"/>
            <w:r>
              <w:t>самозанятые</w:t>
            </w:r>
            <w:proofErr w:type="spellEnd"/>
            <w:r>
              <w:t xml:space="preserve"> граждане</w:t>
            </w:r>
          </w:p>
        </w:tc>
      </w:tr>
    </w:tbl>
    <w:p w:rsidR="00F0574C" w:rsidRDefault="00F0574C" w:rsidP="00F0574C"/>
    <w:p w:rsidR="00F0574C" w:rsidRDefault="00A41549" w:rsidP="00F0574C">
      <w:pPr>
        <w:jc w:val="center"/>
        <w:rPr>
          <w:sz w:val="26"/>
          <w:szCs w:val="2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8" type="#_x0000_t75" style="width:466.55pt;height:197.55pt;visibility:visible;mso-wrap-style:square" o:bordertopcolor="black" o:borderleftcolor="black" o:borderbottomcolor="black" o:borderrightcolor="black" filled="t">
            <v:imagedata r:id="rId29" o:title="" croptop="7535f" cropbottom="4765f"/>
            <w10:bordertop type="single" width="8"/>
            <w10:borderleft type="single" width="8"/>
            <w10:borderbottom type="single" width="8"/>
            <w10:borderright type="single" width="8"/>
          </v:shape>
        </w:pict>
      </w:r>
    </w:p>
    <w:p w:rsidR="00F0574C" w:rsidRDefault="00F0574C" w:rsidP="00F0574C">
      <w:pPr>
        <w:spacing w:before="240" w:after="120"/>
        <w:jc w:val="center"/>
        <w:rPr>
          <w:sz w:val="26"/>
          <w:szCs w:val="26"/>
        </w:rPr>
      </w:pPr>
      <w:r>
        <w:rPr>
          <w:sz w:val="26"/>
          <w:szCs w:val="26"/>
        </w:rPr>
        <w:t>Масштаб 1:500</w:t>
      </w:r>
    </w:p>
    <w:tbl>
      <w:tblPr>
        <w:tblW w:w="9213" w:type="dxa"/>
        <w:tblInd w:w="500" w:type="dxa"/>
        <w:tblLayout w:type="fixed"/>
        <w:tblCellMar>
          <w:top w:w="45" w:type="dxa"/>
          <w:bottom w:w="45" w:type="dxa"/>
        </w:tblCellMar>
        <w:tblLook w:val="0000"/>
      </w:tblPr>
      <w:tblGrid>
        <w:gridCol w:w="2976"/>
        <w:gridCol w:w="6237"/>
      </w:tblGrid>
      <w:tr w:rsidR="00F0574C" w:rsidTr="00A41549">
        <w:tc>
          <w:tcPr>
            <w:tcW w:w="2976" w:type="dxa"/>
            <w:shd w:val="clear" w:color="auto" w:fill="auto"/>
          </w:tcPr>
          <w:p w:rsidR="00F0574C" w:rsidRDefault="00F0574C" w:rsidP="00A41549">
            <w:r>
              <w:rPr>
                <w:sz w:val="26"/>
                <w:szCs w:val="26"/>
              </w:rPr>
              <w:t>Условные обозначения:</w:t>
            </w:r>
          </w:p>
        </w:tc>
        <w:tc>
          <w:tcPr>
            <w:tcW w:w="6236" w:type="dxa"/>
            <w:shd w:val="clear" w:color="auto" w:fill="auto"/>
          </w:tcPr>
          <w:p w:rsidR="00F0574C" w:rsidRDefault="00F0574C" w:rsidP="00A41549">
            <w:pPr>
              <w:snapToGrid w:val="0"/>
              <w:rPr>
                <w:sz w:val="26"/>
                <w:szCs w:val="26"/>
              </w:rPr>
            </w:pPr>
          </w:p>
        </w:tc>
      </w:tr>
      <w:tr w:rsidR="00F0574C" w:rsidTr="00A41549">
        <w:tc>
          <w:tcPr>
            <w:tcW w:w="2976" w:type="dxa"/>
            <w:shd w:val="clear" w:color="auto" w:fill="auto"/>
          </w:tcPr>
          <w:p w:rsidR="00F0574C" w:rsidRDefault="000A5A84" w:rsidP="00A41549">
            <w:pPr>
              <w:snapToGrid w:val="0"/>
              <w:rPr>
                <w:sz w:val="26"/>
                <w:szCs w:val="26"/>
              </w:rPr>
            </w:pPr>
            <w:r>
              <w:rPr>
                <w:sz w:val="26"/>
                <w:szCs w:val="26"/>
              </w:rPr>
              <w:pict>
                <v:line id="_x0000_s1284" style="position:absolute;z-index:251669504;mso-position-horizontal-relative:text;mso-position-vertical-relative:text" from="4.5pt,8pt" to="64.55pt,8pt" o:allowincell="f" strokeweight=".35mm">
                  <v:fill o:detectmouseclick="t"/>
                  <v:stroke joinstyle="miter"/>
                </v:line>
              </w:pict>
            </w:r>
          </w:p>
        </w:tc>
        <w:tc>
          <w:tcPr>
            <w:tcW w:w="6236" w:type="dxa"/>
            <w:shd w:val="clear" w:color="auto" w:fill="auto"/>
          </w:tcPr>
          <w:p w:rsidR="00F0574C" w:rsidRDefault="00F0574C" w:rsidP="00A41549">
            <w:r>
              <w:rPr>
                <w:sz w:val="26"/>
                <w:szCs w:val="26"/>
              </w:rPr>
              <w:t>граница места размещения нестационарного торгового объекта;</w:t>
            </w:r>
          </w:p>
        </w:tc>
      </w:tr>
      <w:tr w:rsidR="00F0574C" w:rsidTr="00A41549">
        <w:tc>
          <w:tcPr>
            <w:tcW w:w="2976" w:type="dxa"/>
            <w:shd w:val="clear" w:color="auto" w:fill="auto"/>
          </w:tcPr>
          <w:p w:rsidR="00F0574C" w:rsidRDefault="000A5A84" w:rsidP="00A41549">
            <w:pPr>
              <w:snapToGrid w:val="0"/>
              <w:rPr>
                <w:sz w:val="26"/>
                <w:szCs w:val="26"/>
              </w:rPr>
            </w:pPr>
            <w:r>
              <w:rPr>
                <w:sz w:val="26"/>
                <w:szCs w:val="26"/>
              </w:rPr>
              <w:pict>
                <v:shape id="_x0000_s1285" style="position:absolute;margin-left:4.5pt;margin-top:4.55pt;width:62.6pt;height:.05pt;z-index:251670528;visibility:visible;mso-wrap-style:none;mso-position-horizontal-relative:text;mso-position-vertical-relative:text;v-text-anchor:middle" coordsize="21600,21600" o:spt="100" o:allowincell="f" adj="0,,0" path="m,l21600,21600nfe" filled="f" strokeweight=".44mm">
                  <v:fill o:detectmouseclick="t"/>
                  <v:stroke startarrow="open" endarrow="open" joinstyle="miter"/>
                  <v:formulas/>
                  <v:path gradientshapeok="t" o:connecttype="rect" textboxrect="0,0,21600,21600"/>
                </v:shape>
              </w:pict>
            </w:r>
          </w:p>
        </w:tc>
        <w:tc>
          <w:tcPr>
            <w:tcW w:w="6236" w:type="dxa"/>
            <w:shd w:val="clear" w:color="auto" w:fill="auto"/>
          </w:tcPr>
          <w:p w:rsidR="00F0574C" w:rsidRDefault="00F0574C" w:rsidP="00A41549">
            <w:r>
              <w:rPr>
                <w:sz w:val="26"/>
                <w:szCs w:val="26"/>
              </w:rPr>
              <w:t>расстояние до  существующих элементов благоустройства, дорожных знаков, светофоров, объектов капитального строительства</w:t>
            </w:r>
          </w:p>
        </w:tc>
      </w:tr>
    </w:tbl>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r>
        <w:t xml:space="preserve">Лот </w:t>
      </w:r>
      <w:r w:rsidR="006B4B28">
        <w:t>2</w:t>
      </w:r>
    </w:p>
    <w:tbl>
      <w:tblPr>
        <w:tblW w:w="9445" w:type="dxa"/>
        <w:jc w:val="center"/>
        <w:tblLayout w:type="fixed"/>
        <w:tblCellMar>
          <w:top w:w="45" w:type="dxa"/>
          <w:bottom w:w="45" w:type="dxa"/>
        </w:tblCellMar>
        <w:tblLook w:val="0000"/>
      </w:tblPr>
      <w:tblGrid>
        <w:gridCol w:w="5683"/>
        <w:gridCol w:w="3762"/>
      </w:tblGrid>
      <w:tr w:rsidR="00F0574C" w:rsidTr="00A41549">
        <w:trPr>
          <w:trHeight w:val="281"/>
          <w:jc w:val="center"/>
        </w:trPr>
        <w:tc>
          <w:tcPr>
            <w:tcW w:w="568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Порядковый номер пункта текстового раздела схемы</w:t>
            </w:r>
          </w:p>
        </w:tc>
        <w:tc>
          <w:tcPr>
            <w:tcW w:w="376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18</w:t>
            </w:r>
          </w:p>
        </w:tc>
      </w:tr>
      <w:tr w:rsidR="00F0574C" w:rsidTr="00A41549">
        <w:trPr>
          <w:trHeight w:val="440"/>
          <w:jc w:val="center"/>
        </w:trPr>
        <w:tc>
          <w:tcPr>
            <w:tcW w:w="568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Адресные ориентиры размещения нестационарного торгового объекта</w:t>
            </w:r>
          </w:p>
        </w:tc>
        <w:tc>
          <w:tcPr>
            <w:tcW w:w="376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 xml:space="preserve">улица Ленина, 40 </w:t>
            </w:r>
          </w:p>
        </w:tc>
      </w:tr>
      <w:tr w:rsidR="00F0574C" w:rsidTr="00A41549">
        <w:trPr>
          <w:trHeight w:val="281"/>
          <w:jc w:val="center"/>
        </w:trPr>
        <w:tc>
          <w:tcPr>
            <w:tcW w:w="568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Площадь размещения нестационарного торгового объекта (кв. м)</w:t>
            </w:r>
          </w:p>
        </w:tc>
        <w:tc>
          <w:tcPr>
            <w:tcW w:w="376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14</w:t>
            </w:r>
          </w:p>
        </w:tc>
      </w:tr>
      <w:tr w:rsidR="00F0574C" w:rsidTr="00A41549">
        <w:trPr>
          <w:trHeight w:val="281"/>
          <w:jc w:val="center"/>
        </w:trPr>
        <w:tc>
          <w:tcPr>
            <w:tcW w:w="568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Площадь земельного участка, земель или части земельного участка, необходимая для размещения нестационарного торгового объекта (кв. м)</w:t>
            </w:r>
          </w:p>
        </w:tc>
        <w:tc>
          <w:tcPr>
            <w:tcW w:w="376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14</w:t>
            </w:r>
          </w:p>
        </w:tc>
      </w:tr>
      <w:tr w:rsidR="00F0574C" w:rsidTr="00A41549">
        <w:trPr>
          <w:trHeight w:val="281"/>
          <w:jc w:val="center"/>
        </w:trPr>
        <w:tc>
          <w:tcPr>
            <w:tcW w:w="568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Тип нестационарного торгового объекта</w:t>
            </w:r>
          </w:p>
        </w:tc>
        <w:tc>
          <w:tcPr>
            <w:tcW w:w="376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киоск</w:t>
            </w:r>
          </w:p>
        </w:tc>
      </w:tr>
      <w:tr w:rsidR="00F0574C" w:rsidTr="00A41549">
        <w:trPr>
          <w:trHeight w:val="281"/>
          <w:jc w:val="center"/>
        </w:trPr>
        <w:tc>
          <w:tcPr>
            <w:tcW w:w="568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Специализация торговли</w:t>
            </w:r>
          </w:p>
        </w:tc>
        <w:tc>
          <w:tcPr>
            <w:tcW w:w="376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универсальная</w:t>
            </w:r>
          </w:p>
        </w:tc>
      </w:tr>
      <w:tr w:rsidR="00F0574C" w:rsidTr="00A41549">
        <w:trPr>
          <w:trHeight w:val="1160"/>
          <w:jc w:val="center"/>
        </w:trPr>
        <w:tc>
          <w:tcPr>
            <w:tcW w:w="568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Информация об использовании нестационарного торгового объекта субъектами малого или среднего предпринимательства, осуществляющими торговую деятельность</w:t>
            </w:r>
          </w:p>
        </w:tc>
        <w:tc>
          <w:tcPr>
            <w:tcW w:w="3762"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 xml:space="preserve">субъекты малого или среднего предпринимательства, </w:t>
            </w:r>
            <w:proofErr w:type="spellStart"/>
            <w:r>
              <w:t>самозанятые</w:t>
            </w:r>
            <w:proofErr w:type="spellEnd"/>
            <w:r>
              <w:t xml:space="preserve"> граждане</w:t>
            </w:r>
          </w:p>
        </w:tc>
      </w:tr>
    </w:tbl>
    <w:p w:rsidR="00F0574C" w:rsidRDefault="00F0574C" w:rsidP="00F0574C"/>
    <w:p w:rsidR="00F0574C" w:rsidRDefault="00A41549" w:rsidP="00F0574C">
      <w:pPr>
        <w:ind w:right="-1"/>
        <w:jc w:val="center"/>
        <w:rPr>
          <w:sz w:val="26"/>
          <w:szCs w:val="26"/>
        </w:rPr>
      </w:pPr>
      <w:r>
        <w:rPr>
          <w:noProof/>
        </w:rPr>
        <w:pict>
          <v:shape id="Рисунок 160" o:spid="_x0000_i1029" type="#_x0000_t75" style="width:456.75pt;height:258.05pt;visibility:visible;mso-wrap-style:square" o:bordertopcolor="black" o:borderleftcolor="black" o:borderbottomcolor="black" o:borderrightcolor="black" filled="t">
            <v:imagedata r:id="rId30" o:title="" croptop="6478f" cropbottom="4417f"/>
            <w10:bordertop type="single" width="8"/>
            <w10:borderleft type="single" width="8"/>
            <w10:borderbottom type="single" width="8"/>
            <w10:borderright type="single" width="8"/>
          </v:shape>
        </w:pict>
      </w:r>
    </w:p>
    <w:p w:rsidR="00F0574C" w:rsidRDefault="00F0574C" w:rsidP="00F0574C">
      <w:pPr>
        <w:spacing w:before="240" w:after="120"/>
        <w:jc w:val="center"/>
        <w:rPr>
          <w:sz w:val="26"/>
          <w:szCs w:val="26"/>
        </w:rPr>
      </w:pPr>
      <w:r>
        <w:rPr>
          <w:sz w:val="26"/>
          <w:szCs w:val="26"/>
        </w:rPr>
        <w:t>Масштаб 1:500</w:t>
      </w:r>
    </w:p>
    <w:tbl>
      <w:tblPr>
        <w:tblW w:w="9213" w:type="dxa"/>
        <w:tblInd w:w="500" w:type="dxa"/>
        <w:tblLayout w:type="fixed"/>
        <w:tblCellMar>
          <w:top w:w="45" w:type="dxa"/>
          <w:bottom w:w="45" w:type="dxa"/>
        </w:tblCellMar>
        <w:tblLook w:val="0000"/>
      </w:tblPr>
      <w:tblGrid>
        <w:gridCol w:w="2976"/>
        <w:gridCol w:w="6237"/>
      </w:tblGrid>
      <w:tr w:rsidR="00F0574C" w:rsidTr="00A41549">
        <w:tc>
          <w:tcPr>
            <w:tcW w:w="2976" w:type="dxa"/>
            <w:shd w:val="clear" w:color="auto" w:fill="auto"/>
          </w:tcPr>
          <w:p w:rsidR="00F0574C" w:rsidRDefault="00F0574C" w:rsidP="00A41549">
            <w:r>
              <w:rPr>
                <w:sz w:val="26"/>
                <w:szCs w:val="26"/>
              </w:rPr>
              <w:t>Условные обозначения:</w:t>
            </w:r>
          </w:p>
        </w:tc>
        <w:tc>
          <w:tcPr>
            <w:tcW w:w="6236" w:type="dxa"/>
            <w:shd w:val="clear" w:color="auto" w:fill="auto"/>
          </w:tcPr>
          <w:p w:rsidR="00F0574C" w:rsidRDefault="00F0574C" w:rsidP="00A41549">
            <w:pPr>
              <w:snapToGrid w:val="0"/>
              <w:rPr>
                <w:sz w:val="26"/>
                <w:szCs w:val="26"/>
              </w:rPr>
            </w:pPr>
          </w:p>
        </w:tc>
      </w:tr>
      <w:tr w:rsidR="00F0574C" w:rsidTr="00A41549">
        <w:tc>
          <w:tcPr>
            <w:tcW w:w="2976" w:type="dxa"/>
            <w:shd w:val="clear" w:color="auto" w:fill="auto"/>
          </w:tcPr>
          <w:p w:rsidR="00F0574C" w:rsidRDefault="000A5A84" w:rsidP="00A41549">
            <w:pPr>
              <w:snapToGrid w:val="0"/>
              <w:rPr>
                <w:sz w:val="26"/>
                <w:szCs w:val="26"/>
              </w:rPr>
            </w:pPr>
            <w:r>
              <w:rPr>
                <w:sz w:val="26"/>
                <w:szCs w:val="26"/>
              </w:rPr>
              <w:pict>
                <v:line id="_x0000_s1286" style="position:absolute;z-index:251672576;mso-position-horizontal-relative:text;mso-position-vertical-relative:text" from="4.5pt,8pt" to="64.55pt,8pt" o:allowincell="f" strokeweight=".35mm">
                  <v:fill o:detectmouseclick="t"/>
                  <v:stroke joinstyle="miter"/>
                </v:line>
              </w:pict>
            </w:r>
          </w:p>
        </w:tc>
        <w:tc>
          <w:tcPr>
            <w:tcW w:w="6236" w:type="dxa"/>
            <w:shd w:val="clear" w:color="auto" w:fill="auto"/>
          </w:tcPr>
          <w:p w:rsidR="00F0574C" w:rsidRDefault="00F0574C" w:rsidP="00A41549">
            <w:r>
              <w:rPr>
                <w:sz w:val="26"/>
                <w:szCs w:val="26"/>
              </w:rPr>
              <w:t>граница места размещения нестационарного торгового объекта;</w:t>
            </w:r>
          </w:p>
        </w:tc>
      </w:tr>
      <w:tr w:rsidR="00F0574C" w:rsidTr="00A41549">
        <w:tc>
          <w:tcPr>
            <w:tcW w:w="2976" w:type="dxa"/>
            <w:shd w:val="clear" w:color="auto" w:fill="auto"/>
          </w:tcPr>
          <w:p w:rsidR="00F0574C" w:rsidRDefault="000A5A84" w:rsidP="00A41549">
            <w:pPr>
              <w:snapToGrid w:val="0"/>
              <w:rPr>
                <w:sz w:val="26"/>
                <w:szCs w:val="26"/>
              </w:rPr>
            </w:pPr>
            <w:r>
              <w:rPr>
                <w:sz w:val="26"/>
                <w:szCs w:val="26"/>
              </w:rPr>
              <w:pict>
                <v:shape id="_x0000_s1287" style="position:absolute;margin-left:4.5pt;margin-top:4.55pt;width:62.6pt;height:.05pt;z-index:251673600;visibility:visible;mso-wrap-style:none;mso-position-horizontal-relative:text;mso-position-vertical-relative:text;v-text-anchor:middle" coordsize="21600,21600" o:spt="100" o:allowincell="f" adj="0,,0" path="m,l21600,21600nfe" filled="f" strokeweight=".44mm">
                  <v:fill o:detectmouseclick="t"/>
                  <v:stroke startarrow="open" endarrow="open" joinstyle="miter"/>
                  <v:formulas/>
                  <v:path gradientshapeok="t" o:connecttype="rect" textboxrect="0,0,21600,21600"/>
                </v:shape>
              </w:pict>
            </w:r>
          </w:p>
        </w:tc>
        <w:tc>
          <w:tcPr>
            <w:tcW w:w="6236" w:type="dxa"/>
            <w:shd w:val="clear" w:color="auto" w:fill="auto"/>
          </w:tcPr>
          <w:p w:rsidR="00F0574C" w:rsidRDefault="00F0574C" w:rsidP="00A41549">
            <w:r>
              <w:rPr>
                <w:sz w:val="26"/>
                <w:szCs w:val="26"/>
              </w:rPr>
              <w:t>расстояние до  существующих элементов благоустройства, дорожных знаков, светофоров, объектов капитального строительства</w:t>
            </w:r>
          </w:p>
        </w:tc>
      </w:tr>
    </w:tbl>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p w:rsidR="00F0574C" w:rsidRDefault="00F0574C" w:rsidP="00050989">
      <w:r>
        <w:t xml:space="preserve">Лот </w:t>
      </w:r>
      <w:r w:rsidR="006B4B28">
        <w:t>3</w:t>
      </w:r>
    </w:p>
    <w:p w:rsidR="00F0574C" w:rsidRDefault="00F0574C" w:rsidP="00050989"/>
    <w:tbl>
      <w:tblPr>
        <w:tblW w:w="4750" w:type="pct"/>
        <w:jc w:val="center"/>
        <w:tblLayout w:type="fixed"/>
        <w:tblCellMar>
          <w:top w:w="45" w:type="dxa"/>
          <w:bottom w:w="45" w:type="dxa"/>
        </w:tblCellMar>
        <w:tblLook w:val="0000"/>
      </w:tblPr>
      <w:tblGrid>
        <w:gridCol w:w="5945"/>
        <w:gridCol w:w="3737"/>
      </w:tblGrid>
      <w:tr w:rsidR="00F0574C" w:rsidTr="006B4B28">
        <w:trPr>
          <w:trHeight w:val="281"/>
          <w:jc w:val="center"/>
        </w:trPr>
        <w:tc>
          <w:tcPr>
            <w:tcW w:w="5945"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Порядковый номер пункта текстового раздела схемы</w:t>
            </w:r>
          </w:p>
        </w:tc>
        <w:tc>
          <w:tcPr>
            <w:tcW w:w="3737"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77</w:t>
            </w:r>
          </w:p>
        </w:tc>
      </w:tr>
      <w:tr w:rsidR="00F0574C" w:rsidTr="006B4B28">
        <w:trPr>
          <w:trHeight w:val="440"/>
          <w:jc w:val="center"/>
        </w:trPr>
        <w:tc>
          <w:tcPr>
            <w:tcW w:w="5945"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Адресные ориентиры размещения нестационарного торгового объекта</w:t>
            </w:r>
          </w:p>
        </w:tc>
        <w:tc>
          <w:tcPr>
            <w:tcW w:w="3737"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улица Тореза, 26</w:t>
            </w:r>
          </w:p>
        </w:tc>
      </w:tr>
      <w:tr w:rsidR="00F0574C" w:rsidTr="006B4B28">
        <w:trPr>
          <w:trHeight w:val="281"/>
          <w:jc w:val="center"/>
        </w:trPr>
        <w:tc>
          <w:tcPr>
            <w:tcW w:w="5945"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Площадь размещения нестационарного торгового объекта (кв. м)</w:t>
            </w:r>
          </w:p>
        </w:tc>
        <w:tc>
          <w:tcPr>
            <w:tcW w:w="3737"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12</w:t>
            </w:r>
          </w:p>
        </w:tc>
      </w:tr>
      <w:tr w:rsidR="00F0574C" w:rsidTr="006B4B28">
        <w:trPr>
          <w:trHeight w:val="281"/>
          <w:jc w:val="center"/>
        </w:trPr>
        <w:tc>
          <w:tcPr>
            <w:tcW w:w="5945"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Площадь земельного участка, земель или части земельного участка, необходимая для размещения нестационарного торгового объекта (кв. м)</w:t>
            </w:r>
          </w:p>
        </w:tc>
        <w:tc>
          <w:tcPr>
            <w:tcW w:w="3737"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12</w:t>
            </w:r>
          </w:p>
        </w:tc>
      </w:tr>
      <w:tr w:rsidR="00F0574C" w:rsidTr="006B4B28">
        <w:trPr>
          <w:trHeight w:val="281"/>
          <w:jc w:val="center"/>
        </w:trPr>
        <w:tc>
          <w:tcPr>
            <w:tcW w:w="5945"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Тип нестационарного торгового объекта</w:t>
            </w:r>
          </w:p>
        </w:tc>
        <w:tc>
          <w:tcPr>
            <w:tcW w:w="3737"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торговый павильон</w:t>
            </w:r>
          </w:p>
        </w:tc>
      </w:tr>
      <w:tr w:rsidR="00F0574C" w:rsidTr="006B4B28">
        <w:trPr>
          <w:trHeight w:val="281"/>
          <w:jc w:val="center"/>
        </w:trPr>
        <w:tc>
          <w:tcPr>
            <w:tcW w:w="5945"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Специализация торговли</w:t>
            </w:r>
          </w:p>
        </w:tc>
        <w:tc>
          <w:tcPr>
            <w:tcW w:w="3737"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универсальная</w:t>
            </w:r>
          </w:p>
        </w:tc>
      </w:tr>
      <w:tr w:rsidR="00F0574C" w:rsidTr="006B4B28">
        <w:trPr>
          <w:trHeight w:val="1160"/>
          <w:jc w:val="center"/>
        </w:trPr>
        <w:tc>
          <w:tcPr>
            <w:tcW w:w="5945"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r>
              <w:t>Информация об использовании нестационарного торгового объекта субъектами малого или среднего предпринимательства, осуществляющими торговую деятельность</w:t>
            </w:r>
          </w:p>
        </w:tc>
        <w:tc>
          <w:tcPr>
            <w:tcW w:w="3737" w:type="dxa"/>
            <w:tcBorders>
              <w:top w:val="single" w:sz="4" w:space="0" w:color="000000"/>
              <w:left w:val="single" w:sz="4" w:space="0" w:color="000000"/>
              <w:bottom w:val="single" w:sz="4" w:space="0" w:color="000000"/>
              <w:right w:val="single" w:sz="4" w:space="0" w:color="000000"/>
            </w:tcBorders>
            <w:shd w:val="clear" w:color="auto" w:fill="auto"/>
          </w:tcPr>
          <w:p w:rsidR="00F0574C" w:rsidRDefault="00F0574C" w:rsidP="00A41549">
            <w:pPr>
              <w:jc w:val="right"/>
            </w:pPr>
            <w:r>
              <w:t xml:space="preserve">субъекты малого или среднего предпринимательства, </w:t>
            </w:r>
            <w:proofErr w:type="spellStart"/>
            <w:r>
              <w:t>самозанятые</w:t>
            </w:r>
            <w:proofErr w:type="spellEnd"/>
            <w:r>
              <w:t xml:space="preserve"> граждане</w:t>
            </w:r>
          </w:p>
        </w:tc>
      </w:tr>
    </w:tbl>
    <w:p w:rsidR="00F0574C" w:rsidRDefault="00F0574C" w:rsidP="00F0574C"/>
    <w:p w:rsidR="00F0574C" w:rsidRDefault="00A41549" w:rsidP="00F0574C">
      <w:pPr>
        <w:ind w:right="-164"/>
        <w:jc w:val="center"/>
        <w:rPr>
          <w:sz w:val="26"/>
          <w:szCs w:val="26"/>
        </w:rPr>
      </w:pPr>
      <w:r>
        <w:rPr>
          <w:noProof/>
        </w:rPr>
        <w:pict>
          <v:shape id="Рисунок 270" o:spid="_x0000_i1032" type="#_x0000_t75" style="width:461.95pt;height:267.25pt;visibility:visible;mso-wrap-style:square" o:bordertopcolor="black" o:borderleftcolor="black" o:borderbottomcolor="black" o:borderrightcolor="black" filled="t">
            <v:imagedata r:id="rId31" o:title="" croptop="6507f" cropbottom="4095f"/>
            <w10:bordertop type="single" width="8"/>
            <w10:borderleft type="single" width="8"/>
            <w10:borderbottom type="single" width="8"/>
            <w10:borderright type="single" width="8"/>
          </v:shape>
        </w:pict>
      </w:r>
    </w:p>
    <w:p w:rsidR="00F0574C" w:rsidRDefault="00F0574C" w:rsidP="00F0574C">
      <w:pPr>
        <w:spacing w:before="240" w:after="120"/>
        <w:jc w:val="center"/>
        <w:rPr>
          <w:sz w:val="26"/>
          <w:szCs w:val="26"/>
        </w:rPr>
      </w:pPr>
      <w:r>
        <w:rPr>
          <w:sz w:val="26"/>
          <w:szCs w:val="26"/>
        </w:rPr>
        <w:t>Масштаб 1:500</w:t>
      </w:r>
    </w:p>
    <w:tbl>
      <w:tblPr>
        <w:tblW w:w="9213" w:type="dxa"/>
        <w:tblInd w:w="500" w:type="dxa"/>
        <w:tblLayout w:type="fixed"/>
        <w:tblCellMar>
          <w:top w:w="45" w:type="dxa"/>
          <w:bottom w:w="45" w:type="dxa"/>
        </w:tblCellMar>
        <w:tblLook w:val="0000"/>
      </w:tblPr>
      <w:tblGrid>
        <w:gridCol w:w="2976"/>
        <w:gridCol w:w="6237"/>
      </w:tblGrid>
      <w:tr w:rsidR="00F0574C" w:rsidTr="00A41549">
        <w:tc>
          <w:tcPr>
            <w:tcW w:w="2976" w:type="dxa"/>
            <w:shd w:val="clear" w:color="auto" w:fill="auto"/>
          </w:tcPr>
          <w:p w:rsidR="00F0574C" w:rsidRDefault="00F0574C" w:rsidP="00A41549">
            <w:r>
              <w:rPr>
                <w:sz w:val="26"/>
                <w:szCs w:val="26"/>
              </w:rPr>
              <w:t>Условные обозначения:</w:t>
            </w:r>
          </w:p>
        </w:tc>
        <w:tc>
          <w:tcPr>
            <w:tcW w:w="6236" w:type="dxa"/>
            <w:shd w:val="clear" w:color="auto" w:fill="auto"/>
          </w:tcPr>
          <w:p w:rsidR="00F0574C" w:rsidRDefault="00F0574C" w:rsidP="00A41549">
            <w:pPr>
              <w:snapToGrid w:val="0"/>
              <w:rPr>
                <w:sz w:val="26"/>
                <w:szCs w:val="26"/>
              </w:rPr>
            </w:pPr>
          </w:p>
        </w:tc>
      </w:tr>
      <w:tr w:rsidR="00F0574C" w:rsidTr="00A41549">
        <w:tc>
          <w:tcPr>
            <w:tcW w:w="2976" w:type="dxa"/>
            <w:shd w:val="clear" w:color="auto" w:fill="auto"/>
          </w:tcPr>
          <w:p w:rsidR="00F0574C" w:rsidRDefault="000A5A84" w:rsidP="00A41549">
            <w:pPr>
              <w:snapToGrid w:val="0"/>
              <w:rPr>
                <w:sz w:val="26"/>
                <w:szCs w:val="26"/>
              </w:rPr>
            </w:pPr>
            <w:r>
              <w:rPr>
                <w:sz w:val="26"/>
                <w:szCs w:val="26"/>
              </w:rPr>
              <w:pict>
                <v:line id="_x0000_s1292" style="position:absolute;z-index:251681792;mso-position-horizontal-relative:text;mso-position-vertical-relative:text" from="4.5pt,8pt" to="64.55pt,8pt" o:allowincell="f" strokeweight=".35mm">
                  <v:fill o:detectmouseclick="t"/>
                  <v:stroke joinstyle="miter"/>
                </v:line>
              </w:pict>
            </w:r>
          </w:p>
        </w:tc>
        <w:tc>
          <w:tcPr>
            <w:tcW w:w="6236" w:type="dxa"/>
            <w:shd w:val="clear" w:color="auto" w:fill="auto"/>
          </w:tcPr>
          <w:p w:rsidR="00F0574C" w:rsidRDefault="00F0574C" w:rsidP="00A41549">
            <w:r>
              <w:rPr>
                <w:sz w:val="26"/>
                <w:szCs w:val="26"/>
              </w:rPr>
              <w:t>граница места размещения нестационарного торгового объекта;</w:t>
            </w:r>
          </w:p>
        </w:tc>
      </w:tr>
      <w:tr w:rsidR="00F0574C" w:rsidTr="00A41549">
        <w:tc>
          <w:tcPr>
            <w:tcW w:w="2976" w:type="dxa"/>
            <w:shd w:val="clear" w:color="auto" w:fill="auto"/>
          </w:tcPr>
          <w:p w:rsidR="00F0574C" w:rsidRDefault="000A5A84" w:rsidP="00A41549">
            <w:pPr>
              <w:snapToGrid w:val="0"/>
              <w:rPr>
                <w:sz w:val="26"/>
                <w:szCs w:val="26"/>
              </w:rPr>
            </w:pPr>
            <w:r>
              <w:rPr>
                <w:sz w:val="26"/>
                <w:szCs w:val="26"/>
              </w:rPr>
              <w:pict>
                <v:shape id="_x0000_s1293" style="position:absolute;margin-left:4.5pt;margin-top:4.55pt;width:62.6pt;height:.05pt;z-index:251682816;visibility:visible;mso-wrap-style:none;mso-position-horizontal-relative:text;mso-position-vertical-relative:text;v-text-anchor:middle" coordsize="21600,21600" o:spt="100" o:allowincell="f" adj="0,,0" path="m,l21600,21600nfe" filled="f" strokeweight=".44mm">
                  <v:fill o:detectmouseclick="t"/>
                  <v:stroke startarrow="open" endarrow="open" joinstyle="miter"/>
                  <v:formulas/>
                  <v:path gradientshapeok="t" o:connecttype="rect" textboxrect="0,0,21600,21600"/>
                </v:shape>
              </w:pict>
            </w:r>
          </w:p>
        </w:tc>
        <w:tc>
          <w:tcPr>
            <w:tcW w:w="6236" w:type="dxa"/>
            <w:shd w:val="clear" w:color="auto" w:fill="auto"/>
          </w:tcPr>
          <w:p w:rsidR="00F0574C" w:rsidRDefault="00F0574C" w:rsidP="00A41549">
            <w:r>
              <w:rPr>
                <w:sz w:val="26"/>
                <w:szCs w:val="26"/>
              </w:rPr>
              <w:t>расстояние до  существующих элементов благоустройства, дорожных знаков, светофоров, объектов капитального строительства</w:t>
            </w:r>
          </w:p>
        </w:tc>
      </w:tr>
    </w:tbl>
    <w:p w:rsidR="00F0574C" w:rsidRDefault="00F0574C" w:rsidP="00050989"/>
    <w:p w:rsidR="00050989" w:rsidRDefault="00050989" w:rsidP="00050989"/>
    <w:p w:rsidR="00050989" w:rsidRDefault="00050989" w:rsidP="00050989"/>
    <w:p w:rsidR="00050989" w:rsidRDefault="00050989" w:rsidP="00050989"/>
    <w:p w:rsidR="00050989" w:rsidRDefault="00050989" w:rsidP="00050989"/>
    <w:p w:rsidR="00050989" w:rsidRDefault="00050989" w:rsidP="00050989"/>
    <w:p w:rsidR="00050989" w:rsidRDefault="00050989" w:rsidP="00050989"/>
    <w:p w:rsidR="006B4B28" w:rsidRDefault="006B4B28" w:rsidP="00050989">
      <w:r>
        <w:lastRenderedPageBreak/>
        <w:t>Лот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06"/>
        <w:gridCol w:w="3786"/>
      </w:tblGrid>
      <w:tr w:rsidR="006B4B28" w:rsidRPr="00250874" w:rsidTr="00FE77E0">
        <w:trPr>
          <w:trHeight w:val="281"/>
          <w:jc w:val="center"/>
        </w:trPr>
        <w:tc>
          <w:tcPr>
            <w:tcW w:w="6015" w:type="dxa"/>
            <w:shd w:val="clear" w:color="auto" w:fill="auto"/>
            <w:vAlign w:val="center"/>
          </w:tcPr>
          <w:p w:rsidR="006B4B28" w:rsidRPr="00250874" w:rsidRDefault="006B4B28" w:rsidP="00FE77E0">
            <w:r w:rsidRPr="00250874">
              <w:t>Порядковый номер пункта текстового раздела схемы</w:t>
            </w:r>
          </w:p>
        </w:tc>
        <w:tc>
          <w:tcPr>
            <w:tcW w:w="3555" w:type="dxa"/>
            <w:shd w:val="clear" w:color="auto" w:fill="auto"/>
            <w:vAlign w:val="center"/>
          </w:tcPr>
          <w:p w:rsidR="006B4B28" w:rsidRPr="00250874" w:rsidRDefault="006B4B28" w:rsidP="00FE77E0">
            <w:pPr>
              <w:jc w:val="right"/>
            </w:pPr>
            <w:r w:rsidRPr="00250874">
              <w:t>28</w:t>
            </w:r>
          </w:p>
        </w:tc>
      </w:tr>
      <w:tr w:rsidR="006B4B28" w:rsidRPr="00250874" w:rsidTr="00FE77E0">
        <w:trPr>
          <w:trHeight w:val="440"/>
          <w:jc w:val="center"/>
        </w:trPr>
        <w:tc>
          <w:tcPr>
            <w:tcW w:w="6015" w:type="dxa"/>
            <w:shd w:val="clear" w:color="auto" w:fill="auto"/>
            <w:vAlign w:val="center"/>
          </w:tcPr>
          <w:p w:rsidR="006B4B28" w:rsidRPr="00250874" w:rsidRDefault="006B4B28" w:rsidP="00FE77E0">
            <w:r w:rsidRPr="00250874">
              <w:t>Адресные ориентиры размещения нестационарного торгового объекта</w:t>
            </w:r>
          </w:p>
        </w:tc>
        <w:tc>
          <w:tcPr>
            <w:tcW w:w="3555" w:type="dxa"/>
            <w:shd w:val="clear" w:color="auto" w:fill="auto"/>
            <w:vAlign w:val="center"/>
          </w:tcPr>
          <w:p w:rsidR="006B4B28" w:rsidRPr="00250874" w:rsidRDefault="006B4B28" w:rsidP="00FE77E0">
            <w:pPr>
              <w:jc w:val="right"/>
            </w:pPr>
            <w:r w:rsidRPr="00250874">
              <w:t>проспект Бардина, 42</w:t>
            </w:r>
          </w:p>
        </w:tc>
      </w:tr>
      <w:tr w:rsidR="006B4B28" w:rsidRPr="00250874" w:rsidTr="00FE77E0">
        <w:trPr>
          <w:trHeight w:val="281"/>
          <w:jc w:val="center"/>
        </w:trPr>
        <w:tc>
          <w:tcPr>
            <w:tcW w:w="6015" w:type="dxa"/>
            <w:shd w:val="clear" w:color="auto" w:fill="auto"/>
            <w:vAlign w:val="center"/>
          </w:tcPr>
          <w:p w:rsidR="006B4B28" w:rsidRPr="00250874" w:rsidRDefault="006B4B28" w:rsidP="00FE77E0">
            <w:r w:rsidRPr="00250874">
              <w:t>Площадь размещения нестационарного торгового объекта (кв. м)</w:t>
            </w:r>
          </w:p>
        </w:tc>
        <w:tc>
          <w:tcPr>
            <w:tcW w:w="3555" w:type="dxa"/>
            <w:shd w:val="clear" w:color="auto" w:fill="auto"/>
            <w:vAlign w:val="center"/>
          </w:tcPr>
          <w:p w:rsidR="006B4B28" w:rsidRPr="00250874" w:rsidRDefault="006B4B28" w:rsidP="00FE77E0">
            <w:pPr>
              <w:jc w:val="right"/>
            </w:pPr>
            <w:r w:rsidRPr="00250874">
              <w:t>20</w:t>
            </w:r>
          </w:p>
        </w:tc>
      </w:tr>
      <w:tr w:rsidR="006B4B28" w:rsidRPr="00250874" w:rsidTr="00FE77E0">
        <w:trPr>
          <w:trHeight w:val="281"/>
          <w:jc w:val="center"/>
        </w:trPr>
        <w:tc>
          <w:tcPr>
            <w:tcW w:w="6015" w:type="dxa"/>
            <w:shd w:val="clear" w:color="auto" w:fill="auto"/>
            <w:vAlign w:val="center"/>
          </w:tcPr>
          <w:p w:rsidR="006B4B28" w:rsidRPr="00250874" w:rsidRDefault="006B4B28" w:rsidP="00FE77E0">
            <w:r w:rsidRPr="00250874">
              <w:t>Площадь земельного участка, земель или части земельного участка, необходимая для размещения нестационарного торгового объекта (кв</w:t>
            </w:r>
            <w:proofErr w:type="gramStart"/>
            <w:r w:rsidRPr="00250874">
              <w:t>.м</w:t>
            </w:r>
            <w:proofErr w:type="gramEnd"/>
            <w:r w:rsidRPr="00250874">
              <w:t>)</w:t>
            </w:r>
          </w:p>
        </w:tc>
        <w:tc>
          <w:tcPr>
            <w:tcW w:w="3555" w:type="dxa"/>
            <w:shd w:val="clear" w:color="auto" w:fill="auto"/>
            <w:vAlign w:val="center"/>
          </w:tcPr>
          <w:p w:rsidR="006B4B28" w:rsidRPr="00250874" w:rsidRDefault="006B4B28" w:rsidP="00FE77E0">
            <w:pPr>
              <w:jc w:val="right"/>
            </w:pPr>
            <w:r w:rsidRPr="00250874">
              <w:t>20</w:t>
            </w:r>
          </w:p>
        </w:tc>
      </w:tr>
      <w:tr w:rsidR="006B4B28" w:rsidRPr="00250874" w:rsidTr="00FE77E0">
        <w:trPr>
          <w:trHeight w:val="281"/>
          <w:jc w:val="center"/>
        </w:trPr>
        <w:tc>
          <w:tcPr>
            <w:tcW w:w="6015" w:type="dxa"/>
            <w:shd w:val="clear" w:color="auto" w:fill="auto"/>
            <w:vAlign w:val="center"/>
          </w:tcPr>
          <w:p w:rsidR="006B4B28" w:rsidRPr="00250874" w:rsidRDefault="006B4B28" w:rsidP="00FE77E0">
            <w:r w:rsidRPr="00250874">
              <w:t>Тип нестационарного торгового объекта</w:t>
            </w:r>
          </w:p>
        </w:tc>
        <w:tc>
          <w:tcPr>
            <w:tcW w:w="3555" w:type="dxa"/>
            <w:shd w:val="clear" w:color="auto" w:fill="auto"/>
            <w:vAlign w:val="center"/>
          </w:tcPr>
          <w:p w:rsidR="006B4B28" w:rsidRPr="00250874" w:rsidRDefault="006B4B28" w:rsidP="00FE77E0">
            <w:pPr>
              <w:jc w:val="right"/>
            </w:pPr>
            <w:r w:rsidRPr="00250874">
              <w:t>торговый павильон</w:t>
            </w:r>
          </w:p>
        </w:tc>
      </w:tr>
      <w:tr w:rsidR="006B4B28" w:rsidRPr="00250874" w:rsidTr="00FE77E0">
        <w:trPr>
          <w:trHeight w:val="281"/>
          <w:jc w:val="center"/>
        </w:trPr>
        <w:tc>
          <w:tcPr>
            <w:tcW w:w="6015" w:type="dxa"/>
            <w:shd w:val="clear" w:color="auto" w:fill="auto"/>
            <w:vAlign w:val="center"/>
          </w:tcPr>
          <w:p w:rsidR="006B4B28" w:rsidRPr="00250874" w:rsidRDefault="006B4B28" w:rsidP="00FE77E0">
            <w:r w:rsidRPr="00250874">
              <w:t>Специализация торговли</w:t>
            </w:r>
          </w:p>
        </w:tc>
        <w:tc>
          <w:tcPr>
            <w:tcW w:w="3555" w:type="dxa"/>
            <w:shd w:val="clear" w:color="auto" w:fill="auto"/>
            <w:vAlign w:val="center"/>
          </w:tcPr>
          <w:p w:rsidR="006B4B28" w:rsidRPr="00250874" w:rsidRDefault="006B4B28" w:rsidP="00FE77E0">
            <w:pPr>
              <w:jc w:val="right"/>
            </w:pPr>
            <w:r w:rsidRPr="00250874">
              <w:rPr>
                <w:rFonts w:eastAsia="Calibri"/>
              </w:rPr>
              <w:t>специализированная (продажа продукции общественного питания)</w:t>
            </w:r>
          </w:p>
        </w:tc>
      </w:tr>
      <w:tr w:rsidR="006B4B28" w:rsidRPr="00250874" w:rsidTr="00FE77E0">
        <w:trPr>
          <w:trHeight w:val="1160"/>
          <w:jc w:val="center"/>
        </w:trPr>
        <w:tc>
          <w:tcPr>
            <w:tcW w:w="6015" w:type="dxa"/>
            <w:shd w:val="clear" w:color="auto" w:fill="auto"/>
            <w:vAlign w:val="center"/>
          </w:tcPr>
          <w:p w:rsidR="006B4B28" w:rsidRPr="00250874" w:rsidRDefault="006B4B28" w:rsidP="00FE77E0">
            <w:r w:rsidRPr="00250874">
              <w:t>Информация об использовании нестационарного торгового объекта субъектами малого или среднего предпринимательства, осуществляющими торговую деятельность</w:t>
            </w:r>
          </w:p>
        </w:tc>
        <w:tc>
          <w:tcPr>
            <w:tcW w:w="3555" w:type="dxa"/>
            <w:shd w:val="clear" w:color="auto" w:fill="auto"/>
            <w:vAlign w:val="center"/>
          </w:tcPr>
          <w:p w:rsidR="006B4B28" w:rsidRPr="00250874" w:rsidRDefault="006B4B28" w:rsidP="00FE77E0">
            <w:pPr>
              <w:jc w:val="right"/>
            </w:pPr>
            <w:r>
              <w:t xml:space="preserve">субъекты малого или среднего предпринимательства, </w:t>
            </w:r>
            <w:proofErr w:type="spellStart"/>
            <w:r>
              <w:t>самозанятые</w:t>
            </w:r>
            <w:proofErr w:type="spellEnd"/>
            <w:r>
              <w:t xml:space="preserve"> граждане</w:t>
            </w:r>
          </w:p>
        </w:tc>
      </w:tr>
    </w:tbl>
    <w:p w:rsidR="006B4B28" w:rsidRPr="00250874" w:rsidRDefault="006B4B28" w:rsidP="006B4B28">
      <w:pPr>
        <w:ind w:right="-1"/>
        <w:rPr>
          <w:rFonts w:ascii="Calibri" w:eastAsia="Calibri" w:hAnsi="Calibri"/>
          <w:noProof/>
          <w:sz w:val="22"/>
          <w:szCs w:val="22"/>
        </w:rPr>
      </w:pPr>
    </w:p>
    <w:p w:rsidR="006B4B28" w:rsidRPr="00250874" w:rsidRDefault="006B4B28" w:rsidP="006B4B28">
      <w:pPr>
        <w:ind w:right="-1"/>
        <w:jc w:val="center"/>
        <w:rPr>
          <w:rFonts w:ascii="Calibri" w:eastAsia="Calibri" w:hAnsi="Calibri"/>
          <w:sz w:val="22"/>
          <w:szCs w:val="22"/>
        </w:rPr>
      </w:pPr>
      <w:r w:rsidRPr="006B4B28">
        <w:rPr>
          <w:rFonts w:ascii="Calibri" w:eastAsia="Calibri" w:hAnsi="Calibri"/>
          <w:noProof/>
          <w:sz w:val="22"/>
          <w:szCs w:val="22"/>
          <w:bdr w:val="single" w:sz="8" w:space="0" w:color="000000"/>
        </w:rPr>
        <w:pict>
          <v:shape id="Рисунок 1" o:spid="_x0000_i1038" type="#_x0000_t75" style="width:485pt;height:298.95pt;visibility:visible;mso-wrap-style:square" o:bordertopcolor="black" o:borderleftcolor="black" o:borderbottomcolor="black" o:borderrightcolor="black">
            <v:imagedata r:id="rId32" o:title="" croptop="7849f" cropbottom="7225f"/>
            <w10:bordertop type="single" width="8"/>
            <w10:borderleft type="single" width="8"/>
            <w10:borderbottom type="single" width="8"/>
            <w10:borderright type="single" width="8"/>
          </v:shape>
        </w:pict>
      </w:r>
    </w:p>
    <w:p w:rsidR="006B4B28" w:rsidRPr="00250874" w:rsidRDefault="006B4B28" w:rsidP="006B4B28">
      <w:pPr>
        <w:jc w:val="center"/>
        <w:rPr>
          <w:rFonts w:ascii="Calibri" w:eastAsia="Calibri" w:hAnsi="Calibri"/>
          <w:sz w:val="22"/>
          <w:szCs w:val="22"/>
        </w:rPr>
      </w:pPr>
      <w:r w:rsidRPr="00250874">
        <w:t>Масштаб 1:500</w:t>
      </w:r>
    </w:p>
    <w:tbl>
      <w:tblPr>
        <w:tblW w:w="9497" w:type="dxa"/>
        <w:tblInd w:w="392" w:type="dxa"/>
        <w:tblLook w:val="04A0"/>
      </w:tblPr>
      <w:tblGrid>
        <w:gridCol w:w="3119"/>
        <w:gridCol w:w="6378"/>
      </w:tblGrid>
      <w:tr w:rsidR="006B4B28" w:rsidRPr="00250874" w:rsidTr="00FE77E0">
        <w:tc>
          <w:tcPr>
            <w:tcW w:w="3119" w:type="dxa"/>
            <w:shd w:val="clear" w:color="auto" w:fill="auto"/>
          </w:tcPr>
          <w:p w:rsidR="006B4B28" w:rsidRPr="00250874" w:rsidRDefault="006B4B28" w:rsidP="00FE77E0">
            <w:pPr>
              <w:rPr>
                <w:rFonts w:eastAsia="Calibri"/>
              </w:rPr>
            </w:pPr>
            <w:r w:rsidRPr="00250874">
              <w:rPr>
                <w:rFonts w:eastAsia="Calibri"/>
              </w:rPr>
              <w:t>Условные обозначения:</w:t>
            </w:r>
          </w:p>
          <w:p w:rsidR="006B4B28" w:rsidRPr="00250874" w:rsidRDefault="006B4B28" w:rsidP="00FE77E0">
            <w:pPr>
              <w:rPr>
                <w:rFonts w:eastAsia="Calibri"/>
              </w:rPr>
            </w:pPr>
          </w:p>
        </w:tc>
        <w:tc>
          <w:tcPr>
            <w:tcW w:w="6378" w:type="dxa"/>
            <w:shd w:val="clear" w:color="auto" w:fill="auto"/>
          </w:tcPr>
          <w:p w:rsidR="006B4B28" w:rsidRPr="00250874" w:rsidRDefault="006B4B28" w:rsidP="00FE77E0">
            <w:pPr>
              <w:rPr>
                <w:rFonts w:eastAsia="Calibri"/>
              </w:rPr>
            </w:pPr>
          </w:p>
        </w:tc>
      </w:tr>
      <w:tr w:rsidR="006B4B28" w:rsidRPr="00250874" w:rsidTr="00FE77E0">
        <w:tc>
          <w:tcPr>
            <w:tcW w:w="3119" w:type="dxa"/>
            <w:shd w:val="clear" w:color="auto" w:fill="auto"/>
          </w:tcPr>
          <w:p w:rsidR="006B4B28" w:rsidRPr="00250874" w:rsidRDefault="006B4B28" w:rsidP="00FE77E0">
            <w:pPr>
              <w:rPr>
                <w:rFonts w:eastAsia="Calibri"/>
              </w:rPr>
            </w:pPr>
            <w:r w:rsidRPr="009F3AC4">
              <w:rPr>
                <w:rFonts w:ascii="Calibri" w:eastAsia="Calibri" w:hAnsi="Calibri"/>
                <w:noProof/>
                <w:sz w:val="22"/>
                <w:szCs w:val="22"/>
                <w:lang w:eastAsia="en-US"/>
              </w:rPr>
              <w:pict>
                <v:line id="_x0000_s1302" style="position:absolute;z-index:251684864;visibility:visible;mso-position-horizontal-relative:text;mso-position-vertical-relative:text" from="4.5pt,8pt" to="64.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" strokeweight="1pt"/>
              </w:pict>
            </w:r>
          </w:p>
        </w:tc>
        <w:tc>
          <w:tcPr>
            <w:tcW w:w="6378" w:type="dxa"/>
            <w:shd w:val="clear" w:color="auto" w:fill="auto"/>
          </w:tcPr>
          <w:p w:rsidR="006B4B28" w:rsidRPr="00250874" w:rsidRDefault="006B4B28" w:rsidP="00FE77E0">
            <w:pPr>
              <w:rPr>
                <w:rFonts w:eastAsia="Calibri"/>
              </w:rPr>
            </w:pPr>
            <w:r w:rsidRPr="00250874">
              <w:t>граница места размещения нестационарного торгового объекта</w:t>
            </w:r>
          </w:p>
        </w:tc>
      </w:tr>
      <w:tr w:rsidR="006B4B28" w:rsidRPr="00250874" w:rsidTr="00FE77E0">
        <w:tc>
          <w:tcPr>
            <w:tcW w:w="3119" w:type="dxa"/>
            <w:shd w:val="clear" w:color="auto" w:fill="auto"/>
          </w:tcPr>
          <w:p w:rsidR="006B4B28" w:rsidRPr="00250874" w:rsidRDefault="006B4B28" w:rsidP="00FE77E0">
            <w:pPr>
              <w:rPr>
                <w:rFonts w:eastAsia="Calibri"/>
              </w:rPr>
            </w:pPr>
            <w:r w:rsidRPr="009F3AC4">
              <w:rPr>
                <w:rFonts w:ascii="Calibri" w:eastAsia="Calibri" w:hAnsi="Calibri"/>
                <w:noProof/>
                <w:sz w:val="22"/>
                <w:szCs w:val="22"/>
                <w:lang w:eastAsia="en-US"/>
              </w:rPr>
              <w:pict>
                <v:shapetype id="_x0000_t32" coordsize="21600,21600" o:spt="32" o:oned="t" path="m,l21600,21600e" filled="f">
                  <v:path arrowok="t" fillok="f" o:connecttype="none"/>
                  <o:lock v:ext="edit" shapetype="t"/>
                </v:shapetype>
                <v:shape id="_x0000_s1303" type="#_x0000_t32" style="position:absolute;margin-left:4.5pt;margin-top:5.95pt;width:62.6pt;height:0;z-index:251685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" strokeweight="2pt">
                  <v:stroke startarrow="open" endarrow="open"/>
                </v:shape>
              </w:pict>
            </w:r>
          </w:p>
        </w:tc>
        <w:tc>
          <w:tcPr>
            <w:tcW w:w="6378" w:type="dxa"/>
            <w:shd w:val="clear" w:color="auto" w:fill="auto"/>
          </w:tcPr>
          <w:p w:rsidR="006B4B28" w:rsidRPr="00250874" w:rsidRDefault="006B4B28" w:rsidP="00FE77E0">
            <w:pPr>
              <w:rPr>
                <w:rFonts w:eastAsia="Calibri"/>
              </w:rPr>
            </w:pPr>
            <w:r w:rsidRPr="00250874">
              <w:t>расстояние до  существующих элементов благоустройства, дорожных знаков, светофоров, объектов капитального строительства;</w:t>
            </w:r>
          </w:p>
        </w:tc>
      </w:tr>
    </w:tbl>
    <w:p w:rsidR="006B4B28" w:rsidRDefault="006B4B28" w:rsidP="00050989"/>
    <w:p w:rsidR="00050989" w:rsidRDefault="00050989" w:rsidP="00050989"/>
    <w:p w:rsidR="00050989" w:rsidRDefault="00050989" w:rsidP="00050989"/>
    <w:p w:rsidR="006B4B28" w:rsidRDefault="006B4B28" w:rsidP="00050989"/>
    <w:p w:rsidR="006B4B28" w:rsidRDefault="006B4B28" w:rsidP="00050989"/>
    <w:p w:rsidR="006B4B28" w:rsidRDefault="006B4B28" w:rsidP="00050989"/>
    <w:p w:rsidR="006B4B28" w:rsidRDefault="006B4B28" w:rsidP="00050989"/>
    <w:p w:rsidR="006B4B28" w:rsidRDefault="006B4B28" w:rsidP="00050989"/>
    <w:p w:rsidR="006B4B28" w:rsidRDefault="006B4B28" w:rsidP="00050989"/>
    <w:p w:rsidR="006B4B28" w:rsidRDefault="006B4B28" w:rsidP="00050989">
      <w:r>
        <w:lastRenderedPageBreak/>
        <w:t>Лот 5</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0"/>
        <w:gridCol w:w="3623"/>
      </w:tblGrid>
      <w:tr w:rsidR="006B4B28" w:rsidRPr="00250874" w:rsidTr="00FE77E0">
        <w:trPr>
          <w:trHeight w:val="281"/>
          <w:jc w:val="center"/>
        </w:trPr>
        <w:tc>
          <w:tcPr>
            <w:tcW w:w="6230" w:type="dxa"/>
            <w:shd w:val="clear" w:color="auto" w:fill="auto"/>
            <w:vAlign w:val="center"/>
          </w:tcPr>
          <w:p w:rsidR="006B4B28" w:rsidRPr="00250874" w:rsidRDefault="006B4B28" w:rsidP="00FE77E0">
            <w:r w:rsidRPr="00250874">
              <w:t>Порядковый номер пункта текстового раздела схемы</w:t>
            </w:r>
          </w:p>
        </w:tc>
        <w:tc>
          <w:tcPr>
            <w:tcW w:w="3623" w:type="dxa"/>
            <w:shd w:val="clear" w:color="auto" w:fill="auto"/>
            <w:vAlign w:val="center"/>
          </w:tcPr>
          <w:p w:rsidR="006B4B28" w:rsidRPr="00250874" w:rsidRDefault="006B4B28" w:rsidP="00FE77E0">
            <w:pPr>
              <w:jc w:val="right"/>
            </w:pPr>
            <w:r w:rsidRPr="00250874">
              <w:t>11</w:t>
            </w:r>
          </w:p>
        </w:tc>
      </w:tr>
      <w:tr w:rsidR="006B4B28" w:rsidRPr="00250874" w:rsidTr="00FE77E0">
        <w:trPr>
          <w:trHeight w:val="440"/>
          <w:jc w:val="center"/>
        </w:trPr>
        <w:tc>
          <w:tcPr>
            <w:tcW w:w="6230" w:type="dxa"/>
            <w:shd w:val="clear" w:color="auto" w:fill="auto"/>
            <w:vAlign w:val="center"/>
          </w:tcPr>
          <w:p w:rsidR="006B4B28" w:rsidRPr="00250874" w:rsidRDefault="006B4B28" w:rsidP="00FE77E0">
            <w:r w:rsidRPr="00250874">
              <w:t>Адресные ориентиры размещения нестационарного торгового объекта</w:t>
            </w:r>
          </w:p>
        </w:tc>
        <w:tc>
          <w:tcPr>
            <w:tcW w:w="3623" w:type="dxa"/>
            <w:shd w:val="clear" w:color="auto" w:fill="auto"/>
            <w:vAlign w:val="center"/>
          </w:tcPr>
          <w:p w:rsidR="006B4B28" w:rsidRPr="00250874" w:rsidRDefault="006B4B28" w:rsidP="00FE77E0">
            <w:pPr>
              <w:jc w:val="right"/>
              <w:rPr>
                <w:rFonts w:eastAsia="Calibri"/>
              </w:rPr>
            </w:pPr>
            <w:r w:rsidRPr="00250874">
              <w:rPr>
                <w:rFonts w:eastAsia="Calibri"/>
              </w:rPr>
              <w:t>проспект Бардина, 26</w:t>
            </w:r>
          </w:p>
        </w:tc>
      </w:tr>
      <w:tr w:rsidR="006B4B28" w:rsidRPr="00250874" w:rsidTr="00FE77E0">
        <w:trPr>
          <w:trHeight w:val="281"/>
          <w:jc w:val="center"/>
        </w:trPr>
        <w:tc>
          <w:tcPr>
            <w:tcW w:w="6230" w:type="dxa"/>
            <w:shd w:val="clear" w:color="auto" w:fill="auto"/>
            <w:vAlign w:val="center"/>
          </w:tcPr>
          <w:p w:rsidR="006B4B28" w:rsidRPr="00250874" w:rsidRDefault="006B4B28" w:rsidP="00FE77E0">
            <w:r w:rsidRPr="00250874">
              <w:t>Площадь размещения нестационарного торгового объекта (кв. м)</w:t>
            </w:r>
          </w:p>
        </w:tc>
        <w:tc>
          <w:tcPr>
            <w:tcW w:w="3623" w:type="dxa"/>
            <w:shd w:val="clear" w:color="auto" w:fill="auto"/>
            <w:vAlign w:val="center"/>
          </w:tcPr>
          <w:p w:rsidR="006B4B28" w:rsidRPr="00250874" w:rsidRDefault="006B4B28" w:rsidP="00FE77E0">
            <w:pPr>
              <w:jc w:val="right"/>
            </w:pPr>
            <w:r w:rsidRPr="00250874">
              <w:t>30</w:t>
            </w:r>
          </w:p>
        </w:tc>
      </w:tr>
      <w:tr w:rsidR="006B4B28" w:rsidRPr="00250874" w:rsidTr="00FE77E0">
        <w:trPr>
          <w:trHeight w:val="281"/>
          <w:jc w:val="center"/>
        </w:trPr>
        <w:tc>
          <w:tcPr>
            <w:tcW w:w="6230" w:type="dxa"/>
            <w:shd w:val="clear" w:color="auto" w:fill="auto"/>
            <w:vAlign w:val="center"/>
          </w:tcPr>
          <w:p w:rsidR="006B4B28" w:rsidRPr="00250874" w:rsidRDefault="006B4B28" w:rsidP="00FE77E0">
            <w:r w:rsidRPr="00250874">
              <w:t>Площадь земельного участка, земель или части земельного участка, необходимая для размещения нестационарного торгового объекта (кв</w:t>
            </w:r>
            <w:proofErr w:type="gramStart"/>
            <w:r w:rsidRPr="00250874">
              <w:t>.м</w:t>
            </w:r>
            <w:proofErr w:type="gramEnd"/>
            <w:r w:rsidRPr="00250874">
              <w:t>)</w:t>
            </w:r>
          </w:p>
        </w:tc>
        <w:tc>
          <w:tcPr>
            <w:tcW w:w="3623" w:type="dxa"/>
            <w:shd w:val="clear" w:color="auto" w:fill="auto"/>
            <w:vAlign w:val="center"/>
          </w:tcPr>
          <w:p w:rsidR="006B4B28" w:rsidRPr="00250874" w:rsidRDefault="006B4B28" w:rsidP="00FE77E0">
            <w:pPr>
              <w:jc w:val="right"/>
            </w:pPr>
            <w:r w:rsidRPr="00250874">
              <w:t>30</w:t>
            </w:r>
          </w:p>
        </w:tc>
      </w:tr>
      <w:tr w:rsidR="006B4B28" w:rsidRPr="00250874" w:rsidTr="00FE77E0">
        <w:trPr>
          <w:trHeight w:val="281"/>
          <w:jc w:val="center"/>
        </w:trPr>
        <w:tc>
          <w:tcPr>
            <w:tcW w:w="6230" w:type="dxa"/>
            <w:shd w:val="clear" w:color="auto" w:fill="auto"/>
            <w:vAlign w:val="center"/>
          </w:tcPr>
          <w:p w:rsidR="006B4B28" w:rsidRPr="00250874" w:rsidRDefault="006B4B28" w:rsidP="00FE77E0">
            <w:r w:rsidRPr="00250874">
              <w:t>Тип нестационарного торгового объекта</w:t>
            </w:r>
          </w:p>
        </w:tc>
        <w:tc>
          <w:tcPr>
            <w:tcW w:w="3623" w:type="dxa"/>
            <w:shd w:val="clear" w:color="auto" w:fill="auto"/>
            <w:vAlign w:val="center"/>
          </w:tcPr>
          <w:p w:rsidR="006B4B28" w:rsidRPr="00250874" w:rsidRDefault="006B4B28" w:rsidP="00FE77E0">
            <w:pPr>
              <w:jc w:val="right"/>
            </w:pPr>
            <w:r w:rsidRPr="00250874">
              <w:t>торговый павильон</w:t>
            </w:r>
          </w:p>
        </w:tc>
      </w:tr>
      <w:tr w:rsidR="006B4B28" w:rsidRPr="00250874" w:rsidTr="00FE77E0">
        <w:trPr>
          <w:trHeight w:val="281"/>
          <w:jc w:val="center"/>
        </w:trPr>
        <w:tc>
          <w:tcPr>
            <w:tcW w:w="6230" w:type="dxa"/>
            <w:shd w:val="clear" w:color="auto" w:fill="auto"/>
            <w:vAlign w:val="center"/>
          </w:tcPr>
          <w:p w:rsidR="006B4B28" w:rsidRPr="00250874" w:rsidRDefault="006B4B28" w:rsidP="00FE77E0"/>
          <w:p w:rsidR="006B4B28" w:rsidRPr="00250874" w:rsidRDefault="006B4B28" w:rsidP="00FE77E0">
            <w:r w:rsidRPr="00250874">
              <w:t>Специализация торговли</w:t>
            </w:r>
          </w:p>
        </w:tc>
        <w:tc>
          <w:tcPr>
            <w:tcW w:w="3623" w:type="dxa"/>
            <w:shd w:val="clear" w:color="auto" w:fill="auto"/>
            <w:vAlign w:val="center"/>
          </w:tcPr>
          <w:p w:rsidR="006B4B28" w:rsidRPr="00250874" w:rsidRDefault="006B4B28" w:rsidP="00FE77E0">
            <w:pPr>
              <w:jc w:val="right"/>
            </w:pPr>
            <w:r w:rsidRPr="00250874">
              <w:rPr>
                <w:rFonts w:eastAsia="Calibri"/>
              </w:rPr>
              <w:t>специализированная (продажа продукции общественного питания)</w:t>
            </w:r>
          </w:p>
        </w:tc>
      </w:tr>
      <w:tr w:rsidR="006B4B28" w:rsidRPr="00250874" w:rsidTr="00FE77E0">
        <w:trPr>
          <w:trHeight w:val="1160"/>
          <w:jc w:val="center"/>
        </w:trPr>
        <w:tc>
          <w:tcPr>
            <w:tcW w:w="6230" w:type="dxa"/>
            <w:shd w:val="clear" w:color="auto" w:fill="auto"/>
            <w:vAlign w:val="center"/>
          </w:tcPr>
          <w:p w:rsidR="006B4B28" w:rsidRPr="00250874" w:rsidRDefault="006B4B28" w:rsidP="00FE77E0">
            <w:r w:rsidRPr="00250874">
              <w:t>Информация об использовании нестационарного торгового объекта субъектами малого или среднего предпринимательства, осуществляющими торговую деятельность</w:t>
            </w:r>
          </w:p>
        </w:tc>
        <w:tc>
          <w:tcPr>
            <w:tcW w:w="3623" w:type="dxa"/>
            <w:shd w:val="clear" w:color="auto" w:fill="auto"/>
            <w:vAlign w:val="center"/>
          </w:tcPr>
          <w:p w:rsidR="006B4B28" w:rsidRPr="00250874" w:rsidRDefault="006B4B28" w:rsidP="00FE77E0">
            <w:pPr>
              <w:jc w:val="right"/>
            </w:pPr>
            <w:r>
              <w:t xml:space="preserve">субъекты малого или среднего предпринимательства, </w:t>
            </w:r>
            <w:proofErr w:type="spellStart"/>
            <w:r>
              <w:t>самозанятые</w:t>
            </w:r>
            <w:proofErr w:type="spellEnd"/>
            <w:r>
              <w:t xml:space="preserve"> граждане</w:t>
            </w:r>
          </w:p>
        </w:tc>
      </w:tr>
    </w:tbl>
    <w:p w:rsidR="006B4B28" w:rsidRPr="00250874" w:rsidRDefault="006B4B28" w:rsidP="006B4B28">
      <w:pPr>
        <w:ind w:right="-1"/>
        <w:rPr>
          <w:rFonts w:ascii="Calibri" w:eastAsia="Calibri" w:hAnsi="Calibri"/>
          <w:noProof/>
          <w:sz w:val="22"/>
          <w:szCs w:val="22"/>
        </w:rPr>
      </w:pPr>
    </w:p>
    <w:p w:rsidR="006B4B28" w:rsidRPr="00250874" w:rsidRDefault="006B4B28" w:rsidP="006B4B28">
      <w:pPr>
        <w:ind w:right="-1"/>
        <w:jc w:val="center"/>
        <w:rPr>
          <w:rFonts w:ascii="Calibri" w:eastAsia="Calibri" w:hAnsi="Calibri"/>
          <w:sz w:val="22"/>
          <w:szCs w:val="22"/>
        </w:rPr>
      </w:pPr>
      <w:r w:rsidRPr="006B4B28">
        <w:rPr>
          <w:rFonts w:ascii="Calibri" w:eastAsia="Calibri" w:hAnsi="Calibri"/>
          <w:noProof/>
          <w:sz w:val="22"/>
          <w:szCs w:val="22"/>
        </w:rPr>
        <w:pict>
          <v:shape id="Рисунок 3" o:spid="_x0000_i1040" type="#_x0000_t75" style="width:495.35pt;height:319.1pt;visibility:visible;mso-wrap-style:square" o:bordertopcolor="black" o:borderleftcolor="black" o:borderbottomcolor="black" o:borderrightcolor="black">
            <v:imagedata r:id="rId33" o:title=""/>
            <w10:bordertop type="single" width="6"/>
            <w10:borderleft type="single" width="6"/>
            <w10:borderbottom type="single" width="6"/>
            <w10:borderright type="single" width="6"/>
          </v:shape>
        </w:pict>
      </w:r>
    </w:p>
    <w:p w:rsidR="006B4B28" w:rsidRPr="00250874" w:rsidRDefault="006B4B28" w:rsidP="006B4B28">
      <w:pPr>
        <w:jc w:val="center"/>
        <w:rPr>
          <w:rFonts w:ascii="Calibri" w:eastAsia="Calibri" w:hAnsi="Calibri"/>
          <w:sz w:val="22"/>
          <w:szCs w:val="22"/>
        </w:rPr>
      </w:pPr>
      <w:r w:rsidRPr="00250874">
        <w:t>Масштаб 1:500</w:t>
      </w:r>
    </w:p>
    <w:tbl>
      <w:tblPr>
        <w:tblW w:w="9497" w:type="dxa"/>
        <w:tblInd w:w="392" w:type="dxa"/>
        <w:tblLook w:val="04A0"/>
      </w:tblPr>
      <w:tblGrid>
        <w:gridCol w:w="3119"/>
        <w:gridCol w:w="6378"/>
      </w:tblGrid>
      <w:tr w:rsidR="006B4B28" w:rsidRPr="00250874" w:rsidTr="00FE77E0">
        <w:tc>
          <w:tcPr>
            <w:tcW w:w="3119" w:type="dxa"/>
            <w:shd w:val="clear" w:color="auto" w:fill="auto"/>
          </w:tcPr>
          <w:p w:rsidR="006B4B28" w:rsidRPr="00250874" w:rsidRDefault="006B4B28" w:rsidP="00FE77E0">
            <w:pPr>
              <w:rPr>
                <w:rFonts w:eastAsia="Calibri"/>
              </w:rPr>
            </w:pPr>
            <w:r w:rsidRPr="00250874">
              <w:rPr>
                <w:rFonts w:eastAsia="Calibri"/>
              </w:rPr>
              <w:t>Условные обозначения:</w:t>
            </w:r>
          </w:p>
          <w:p w:rsidR="006B4B28" w:rsidRPr="00250874" w:rsidRDefault="006B4B28" w:rsidP="00FE77E0">
            <w:pPr>
              <w:rPr>
                <w:rFonts w:eastAsia="Calibri"/>
              </w:rPr>
            </w:pPr>
          </w:p>
        </w:tc>
        <w:tc>
          <w:tcPr>
            <w:tcW w:w="6378" w:type="dxa"/>
            <w:shd w:val="clear" w:color="auto" w:fill="auto"/>
          </w:tcPr>
          <w:p w:rsidR="006B4B28" w:rsidRPr="00250874" w:rsidRDefault="006B4B28" w:rsidP="00FE77E0">
            <w:pPr>
              <w:rPr>
                <w:rFonts w:eastAsia="Calibri"/>
              </w:rPr>
            </w:pPr>
          </w:p>
        </w:tc>
      </w:tr>
      <w:tr w:rsidR="006B4B28" w:rsidRPr="00250874" w:rsidTr="00FE77E0">
        <w:tc>
          <w:tcPr>
            <w:tcW w:w="3119" w:type="dxa"/>
            <w:shd w:val="clear" w:color="auto" w:fill="auto"/>
          </w:tcPr>
          <w:p w:rsidR="006B4B28" w:rsidRPr="00250874" w:rsidRDefault="006B4B28" w:rsidP="00FE77E0">
            <w:pPr>
              <w:rPr>
                <w:rFonts w:eastAsia="Calibri"/>
              </w:rPr>
            </w:pPr>
            <w:r w:rsidRPr="009F3AC4">
              <w:rPr>
                <w:rFonts w:ascii="Calibri" w:eastAsia="Calibri" w:hAnsi="Calibri"/>
                <w:noProof/>
                <w:sz w:val="22"/>
                <w:szCs w:val="22"/>
                <w:lang w:eastAsia="en-US"/>
              </w:rPr>
              <w:pict>
                <v:line id="_x0000_s1304" style="position:absolute;z-index:251687936;visibility:visible;mso-position-horizontal-relative:text;mso-position-vertical-relative:text" from="4.5pt,8pt" to="64.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" strokeweight="1pt"/>
              </w:pict>
            </w:r>
          </w:p>
        </w:tc>
        <w:tc>
          <w:tcPr>
            <w:tcW w:w="6378" w:type="dxa"/>
            <w:shd w:val="clear" w:color="auto" w:fill="auto"/>
          </w:tcPr>
          <w:p w:rsidR="006B4B28" w:rsidRPr="00250874" w:rsidRDefault="006B4B28" w:rsidP="00FE77E0">
            <w:pPr>
              <w:rPr>
                <w:rFonts w:eastAsia="Calibri"/>
              </w:rPr>
            </w:pPr>
            <w:r w:rsidRPr="00250874">
              <w:t>граница места размещения нестационарного торгового объекта</w:t>
            </w:r>
          </w:p>
        </w:tc>
      </w:tr>
      <w:tr w:rsidR="006B4B28" w:rsidRPr="00250874" w:rsidTr="00FE77E0">
        <w:tc>
          <w:tcPr>
            <w:tcW w:w="3119" w:type="dxa"/>
            <w:shd w:val="clear" w:color="auto" w:fill="auto"/>
          </w:tcPr>
          <w:p w:rsidR="006B4B28" w:rsidRPr="00250874" w:rsidRDefault="006B4B28" w:rsidP="00FE77E0">
            <w:pPr>
              <w:rPr>
                <w:rFonts w:eastAsia="Calibri"/>
              </w:rPr>
            </w:pPr>
            <w:r w:rsidRPr="009F3AC4">
              <w:rPr>
                <w:rFonts w:ascii="Calibri" w:eastAsia="Calibri" w:hAnsi="Calibri"/>
                <w:noProof/>
                <w:sz w:val="22"/>
                <w:szCs w:val="22"/>
                <w:lang w:eastAsia="en-US"/>
              </w:rPr>
              <w:pict>
                <v:shape id="_x0000_s1305" type="#_x0000_t32" style="position:absolute;margin-left:4.5pt;margin-top:4.55pt;width:62.6pt;height:0;z-index:2516889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" strokeweight="2pt">
                  <v:stroke startarrow="open" endarrow="open"/>
                </v:shape>
              </w:pict>
            </w:r>
          </w:p>
        </w:tc>
        <w:tc>
          <w:tcPr>
            <w:tcW w:w="6378" w:type="dxa"/>
            <w:shd w:val="clear" w:color="auto" w:fill="auto"/>
          </w:tcPr>
          <w:p w:rsidR="006B4B28" w:rsidRPr="00250874" w:rsidRDefault="006B4B28" w:rsidP="00FE77E0">
            <w:r w:rsidRPr="00250874">
              <w:t>расстояние до  существующих элементов благоустройства, дорожных знаков, светофоров, объектов капитального строительства;</w:t>
            </w:r>
          </w:p>
        </w:tc>
      </w:tr>
    </w:tbl>
    <w:p w:rsidR="006B4B28" w:rsidRPr="00050989" w:rsidRDefault="006B4B28" w:rsidP="00050989"/>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6B4B28">
      <w:pPr>
        <w:autoSpaceDE w:val="0"/>
        <w:autoSpaceDN w:val="0"/>
        <w:adjustRightInd w:val="0"/>
        <w:ind w:left="720"/>
        <w:jc w:val="both"/>
        <w:rPr>
          <w:bCs/>
          <w:sz w:val="20"/>
          <w:szCs w:val="20"/>
        </w:rPr>
      </w:pPr>
    </w:p>
    <w:p w:rsidR="006B4B28" w:rsidRDefault="006B4B28" w:rsidP="006B4B28">
      <w:pPr>
        <w:autoSpaceDE w:val="0"/>
        <w:autoSpaceDN w:val="0"/>
        <w:adjustRightInd w:val="0"/>
        <w:ind w:left="720"/>
        <w:jc w:val="both"/>
        <w:rPr>
          <w:bCs/>
          <w:sz w:val="20"/>
          <w:szCs w:val="20"/>
        </w:rPr>
      </w:pPr>
    </w:p>
    <w:p w:rsidR="006B4B28" w:rsidRDefault="006B4B28" w:rsidP="006B4B28">
      <w:pPr>
        <w:autoSpaceDE w:val="0"/>
        <w:autoSpaceDN w:val="0"/>
        <w:adjustRightInd w:val="0"/>
        <w:ind w:left="720"/>
        <w:jc w:val="both"/>
        <w:rPr>
          <w:bCs/>
          <w:sz w:val="20"/>
          <w:szCs w:val="20"/>
        </w:rPr>
      </w:pPr>
    </w:p>
    <w:p w:rsidR="006B4B28" w:rsidRDefault="006B4B28" w:rsidP="006B4B28">
      <w:pPr>
        <w:autoSpaceDE w:val="0"/>
        <w:autoSpaceDN w:val="0"/>
        <w:adjustRightInd w:val="0"/>
        <w:ind w:left="720"/>
        <w:jc w:val="both"/>
        <w:rPr>
          <w:bCs/>
          <w:sz w:val="20"/>
          <w:szCs w:val="20"/>
        </w:rPr>
      </w:pPr>
      <w:r>
        <w:rPr>
          <w:bCs/>
          <w:sz w:val="20"/>
          <w:szCs w:val="20"/>
        </w:rPr>
        <w:lastRenderedPageBreak/>
        <w:t>Лот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35"/>
        <w:gridCol w:w="3757"/>
      </w:tblGrid>
      <w:tr w:rsidR="006B4B28" w:rsidRPr="00F0640E" w:rsidTr="00FE77E0">
        <w:trPr>
          <w:trHeight w:val="281"/>
          <w:jc w:val="center"/>
        </w:trPr>
        <w:tc>
          <w:tcPr>
            <w:tcW w:w="6042" w:type="dxa"/>
            <w:shd w:val="clear" w:color="auto" w:fill="auto"/>
            <w:vAlign w:val="center"/>
          </w:tcPr>
          <w:p w:rsidR="006B4B28" w:rsidRPr="00F0640E" w:rsidRDefault="006B4B28" w:rsidP="00FE77E0">
            <w:pPr>
              <w:rPr>
                <w:color w:val="000000"/>
              </w:rPr>
            </w:pPr>
            <w:r w:rsidRPr="00F0640E">
              <w:rPr>
                <w:color w:val="000000"/>
              </w:rPr>
              <w:t>Порядковый номер пункта текстового раздела схемы</w:t>
            </w:r>
          </w:p>
        </w:tc>
        <w:tc>
          <w:tcPr>
            <w:tcW w:w="3528" w:type="dxa"/>
            <w:shd w:val="clear" w:color="auto" w:fill="auto"/>
            <w:vAlign w:val="center"/>
          </w:tcPr>
          <w:p w:rsidR="006B4B28" w:rsidRPr="00F0640E" w:rsidRDefault="006B4B28" w:rsidP="00FE77E0">
            <w:pPr>
              <w:jc w:val="right"/>
              <w:rPr>
                <w:color w:val="000000"/>
              </w:rPr>
            </w:pPr>
            <w:r w:rsidRPr="00F0640E">
              <w:rPr>
                <w:color w:val="000000"/>
              </w:rPr>
              <w:t>10</w:t>
            </w:r>
          </w:p>
        </w:tc>
      </w:tr>
      <w:tr w:rsidR="006B4B28" w:rsidRPr="00F0640E" w:rsidTr="00FE77E0">
        <w:trPr>
          <w:trHeight w:val="440"/>
          <w:jc w:val="center"/>
        </w:trPr>
        <w:tc>
          <w:tcPr>
            <w:tcW w:w="6042" w:type="dxa"/>
            <w:shd w:val="clear" w:color="auto" w:fill="auto"/>
            <w:vAlign w:val="center"/>
          </w:tcPr>
          <w:p w:rsidR="006B4B28" w:rsidRPr="00F0640E" w:rsidRDefault="006B4B28" w:rsidP="00FE77E0">
            <w:pPr>
              <w:rPr>
                <w:color w:val="000000"/>
              </w:rPr>
            </w:pPr>
            <w:r w:rsidRPr="00F0640E">
              <w:rPr>
                <w:color w:val="000000"/>
              </w:rPr>
              <w:t>Адресные ориентиры размещения нестационарного торгового объекта</w:t>
            </w:r>
          </w:p>
        </w:tc>
        <w:tc>
          <w:tcPr>
            <w:tcW w:w="3528" w:type="dxa"/>
            <w:shd w:val="clear" w:color="auto" w:fill="auto"/>
            <w:vAlign w:val="center"/>
          </w:tcPr>
          <w:p w:rsidR="006B4B28" w:rsidRPr="00F0640E" w:rsidRDefault="006B4B28" w:rsidP="00FE77E0">
            <w:pPr>
              <w:jc w:val="right"/>
              <w:rPr>
                <w:color w:val="000000"/>
              </w:rPr>
            </w:pPr>
            <w:r w:rsidRPr="00F0640E">
              <w:rPr>
                <w:color w:val="000000"/>
              </w:rPr>
              <w:t>проспект</w:t>
            </w:r>
            <w:r w:rsidRPr="00F0640E">
              <w:rPr>
                <w:rFonts w:eastAsia="Calibri"/>
                <w:color w:val="000000"/>
              </w:rPr>
              <w:t xml:space="preserve"> Советской Армии, 12А</w:t>
            </w:r>
          </w:p>
        </w:tc>
      </w:tr>
      <w:tr w:rsidR="006B4B28" w:rsidRPr="00F0640E" w:rsidTr="00FE77E0">
        <w:trPr>
          <w:trHeight w:val="281"/>
          <w:jc w:val="center"/>
        </w:trPr>
        <w:tc>
          <w:tcPr>
            <w:tcW w:w="6042" w:type="dxa"/>
            <w:shd w:val="clear" w:color="auto" w:fill="auto"/>
            <w:vAlign w:val="center"/>
          </w:tcPr>
          <w:p w:rsidR="006B4B28" w:rsidRPr="00F0640E" w:rsidRDefault="006B4B28" w:rsidP="00FE77E0">
            <w:pPr>
              <w:rPr>
                <w:color w:val="000000"/>
              </w:rPr>
            </w:pPr>
            <w:r w:rsidRPr="00F0640E">
              <w:rPr>
                <w:color w:val="000000"/>
              </w:rPr>
              <w:t>Площадь размещения нестационарного торгового объекта (кв. м)</w:t>
            </w:r>
          </w:p>
        </w:tc>
        <w:tc>
          <w:tcPr>
            <w:tcW w:w="3528" w:type="dxa"/>
            <w:shd w:val="clear" w:color="auto" w:fill="auto"/>
            <w:vAlign w:val="center"/>
          </w:tcPr>
          <w:p w:rsidR="006B4B28" w:rsidRPr="00F0640E" w:rsidRDefault="006B4B28" w:rsidP="00FE77E0">
            <w:pPr>
              <w:jc w:val="right"/>
              <w:rPr>
                <w:color w:val="000000"/>
              </w:rPr>
            </w:pPr>
            <w:r w:rsidRPr="00F0640E">
              <w:rPr>
                <w:color w:val="000000"/>
              </w:rPr>
              <w:t>18</w:t>
            </w:r>
          </w:p>
        </w:tc>
      </w:tr>
      <w:tr w:rsidR="006B4B28" w:rsidRPr="00F0640E" w:rsidTr="00FE77E0">
        <w:trPr>
          <w:trHeight w:val="281"/>
          <w:jc w:val="center"/>
        </w:trPr>
        <w:tc>
          <w:tcPr>
            <w:tcW w:w="6042" w:type="dxa"/>
            <w:shd w:val="clear" w:color="auto" w:fill="auto"/>
            <w:vAlign w:val="center"/>
          </w:tcPr>
          <w:p w:rsidR="006B4B28" w:rsidRPr="00F0640E" w:rsidRDefault="006B4B28" w:rsidP="00FE77E0">
            <w:pPr>
              <w:rPr>
                <w:color w:val="000000"/>
              </w:rPr>
            </w:pPr>
            <w:r w:rsidRPr="00F0640E">
              <w:rPr>
                <w:color w:val="000000"/>
              </w:rPr>
              <w:t>Площадь земельного участка</w:t>
            </w:r>
          </w:p>
        </w:tc>
        <w:tc>
          <w:tcPr>
            <w:tcW w:w="3528" w:type="dxa"/>
            <w:shd w:val="clear" w:color="auto" w:fill="auto"/>
            <w:vAlign w:val="center"/>
          </w:tcPr>
          <w:p w:rsidR="006B4B28" w:rsidRPr="00F0640E" w:rsidRDefault="006B4B28" w:rsidP="00FE77E0">
            <w:pPr>
              <w:jc w:val="right"/>
              <w:rPr>
                <w:color w:val="000000"/>
              </w:rPr>
            </w:pPr>
            <w:r w:rsidRPr="00F0640E">
              <w:rPr>
                <w:color w:val="000000"/>
              </w:rPr>
              <w:t>18</w:t>
            </w:r>
          </w:p>
        </w:tc>
      </w:tr>
      <w:tr w:rsidR="006B4B28" w:rsidRPr="00F0640E" w:rsidTr="00FE77E0">
        <w:trPr>
          <w:trHeight w:val="281"/>
          <w:jc w:val="center"/>
        </w:trPr>
        <w:tc>
          <w:tcPr>
            <w:tcW w:w="6042" w:type="dxa"/>
            <w:shd w:val="clear" w:color="auto" w:fill="auto"/>
            <w:vAlign w:val="center"/>
          </w:tcPr>
          <w:p w:rsidR="006B4B28" w:rsidRPr="00F0640E" w:rsidRDefault="006B4B28" w:rsidP="00FE77E0">
            <w:pPr>
              <w:rPr>
                <w:color w:val="000000"/>
              </w:rPr>
            </w:pPr>
            <w:r w:rsidRPr="00F0640E">
              <w:rPr>
                <w:color w:val="000000"/>
              </w:rPr>
              <w:t>Тип нестационарного торгового объекта</w:t>
            </w:r>
          </w:p>
        </w:tc>
        <w:tc>
          <w:tcPr>
            <w:tcW w:w="3528" w:type="dxa"/>
            <w:shd w:val="clear" w:color="auto" w:fill="auto"/>
            <w:vAlign w:val="center"/>
          </w:tcPr>
          <w:p w:rsidR="006B4B28" w:rsidRPr="00F0640E" w:rsidRDefault="006B4B28" w:rsidP="00FE77E0">
            <w:pPr>
              <w:jc w:val="right"/>
              <w:rPr>
                <w:color w:val="000000"/>
              </w:rPr>
            </w:pPr>
            <w:r w:rsidRPr="00F0640E">
              <w:rPr>
                <w:color w:val="000000"/>
              </w:rPr>
              <w:t>торговый павильон</w:t>
            </w:r>
          </w:p>
        </w:tc>
      </w:tr>
      <w:tr w:rsidR="006B4B28" w:rsidRPr="00F0640E" w:rsidTr="00FE77E0">
        <w:trPr>
          <w:trHeight w:val="281"/>
          <w:jc w:val="center"/>
        </w:trPr>
        <w:tc>
          <w:tcPr>
            <w:tcW w:w="6042" w:type="dxa"/>
            <w:shd w:val="clear" w:color="auto" w:fill="auto"/>
            <w:vAlign w:val="center"/>
          </w:tcPr>
          <w:p w:rsidR="006B4B28" w:rsidRPr="00F0640E" w:rsidRDefault="006B4B28" w:rsidP="00FE77E0">
            <w:pPr>
              <w:rPr>
                <w:color w:val="000000"/>
              </w:rPr>
            </w:pPr>
            <w:r w:rsidRPr="00F0640E">
              <w:rPr>
                <w:color w:val="000000"/>
              </w:rPr>
              <w:t>Специализация торговли</w:t>
            </w:r>
          </w:p>
        </w:tc>
        <w:tc>
          <w:tcPr>
            <w:tcW w:w="3528" w:type="dxa"/>
            <w:shd w:val="clear" w:color="auto" w:fill="auto"/>
            <w:vAlign w:val="center"/>
          </w:tcPr>
          <w:p w:rsidR="006B4B28" w:rsidRPr="00F0640E" w:rsidRDefault="006B4B28" w:rsidP="00FE77E0">
            <w:pPr>
              <w:jc w:val="right"/>
              <w:rPr>
                <w:color w:val="000000"/>
              </w:rPr>
            </w:pPr>
            <w:r>
              <w:rPr>
                <w:rFonts w:eastAsia="Calibri"/>
                <w:szCs w:val="22"/>
              </w:rPr>
              <w:t>специализированная (продажа продукции общественного питания)</w:t>
            </w:r>
          </w:p>
        </w:tc>
      </w:tr>
      <w:tr w:rsidR="006B4B28" w:rsidRPr="00F0640E" w:rsidTr="00FE77E0">
        <w:trPr>
          <w:trHeight w:val="1160"/>
          <w:jc w:val="center"/>
        </w:trPr>
        <w:tc>
          <w:tcPr>
            <w:tcW w:w="6042" w:type="dxa"/>
            <w:shd w:val="clear" w:color="auto" w:fill="auto"/>
            <w:vAlign w:val="center"/>
          </w:tcPr>
          <w:p w:rsidR="006B4B28" w:rsidRPr="00C32571" w:rsidRDefault="006B4B28" w:rsidP="00FE77E0">
            <w:pPr>
              <w:rPr>
                <w:color w:val="000000"/>
              </w:rPr>
            </w:pPr>
            <w:r w:rsidRPr="00C32571">
              <w:rPr>
                <w:color w:val="000000"/>
              </w:rPr>
              <w:t>Информация об использовании нестационарного торгового объекта субъектами малого и</w:t>
            </w:r>
            <w:r>
              <w:rPr>
                <w:color w:val="000000"/>
              </w:rPr>
              <w:t>ли</w:t>
            </w:r>
            <w:r w:rsidRPr="00C32571">
              <w:rPr>
                <w:color w:val="000000"/>
              </w:rPr>
              <w:t xml:space="preserve"> среднего предпринимательства, осуществляющими торговую деятельность</w:t>
            </w:r>
          </w:p>
        </w:tc>
        <w:tc>
          <w:tcPr>
            <w:tcW w:w="3528" w:type="dxa"/>
            <w:shd w:val="clear" w:color="auto" w:fill="auto"/>
            <w:vAlign w:val="center"/>
          </w:tcPr>
          <w:p w:rsidR="006B4B28" w:rsidRPr="00C32571" w:rsidRDefault="006B4B28" w:rsidP="00FE77E0">
            <w:pPr>
              <w:jc w:val="right"/>
              <w:rPr>
                <w:color w:val="000000"/>
              </w:rPr>
            </w:pPr>
            <w:r>
              <w:t xml:space="preserve">субъекты малого или среднего предпринимательства, </w:t>
            </w:r>
            <w:proofErr w:type="spellStart"/>
            <w:r>
              <w:t>самозанятые</w:t>
            </w:r>
            <w:proofErr w:type="spellEnd"/>
            <w:r>
              <w:t xml:space="preserve"> граждане</w:t>
            </w:r>
          </w:p>
        </w:tc>
      </w:tr>
    </w:tbl>
    <w:p w:rsidR="006B4B28" w:rsidRPr="00F0640E" w:rsidRDefault="006B4B28" w:rsidP="006B4B28">
      <w:pPr>
        <w:rPr>
          <w:rFonts w:ascii="Calibri" w:eastAsia="Calibri" w:hAnsi="Calibri"/>
          <w:sz w:val="22"/>
          <w:szCs w:val="22"/>
        </w:rPr>
      </w:pPr>
    </w:p>
    <w:p w:rsidR="006B4B28" w:rsidRPr="00F0640E" w:rsidRDefault="006B4B28" w:rsidP="006B4B28">
      <w:pPr>
        <w:ind w:right="-1"/>
        <w:jc w:val="center"/>
        <w:rPr>
          <w:rFonts w:ascii="Calibri" w:eastAsia="Calibri" w:hAnsi="Calibri"/>
          <w:sz w:val="22"/>
          <w:szCs w:val="22"/>
          <w:lang w:val="en-US"/>
        </w:rPr>
      </w:pPr>
      <w:r w:rsidRPr="006B4B28">
        <w:rPr>
          <w:rFonts w:ascii="Calibri" w:eastAsia="Calibri" w:hAnsi="Calibri"/>
          <w:noProof/>
          <w:sz w:val="22"/>
          <w:szCs w:val="22"/>
        </w:rPr>
        <w:pict>
          <v:shape id="Рисунок 9" o:spid="_x0000_i1042" type="#_x0000_t75" style="width:485pt;height:313.35pt;visibility:visible;mso-wrap-style:square" o:bordertopcolor="black" o:borderleftcolor="black" o:borderbottomcolor="black" o:borderrightcolor="black">
            <v:imagedata r:id="rId34" o:title="" croptop="6374f" cropbottom="6221f"/>
            <w10:bordertop type="single" width="8"/>
            <w10:borderleft type="single" width="8"/>
            <w10:borderbottom type="single" width="8"/>
            <w10:borderright type="single" width="8"/>
          </v:shape>
        </w:pict>
      </w:r>
    </w:p>
    <w:p w:rsidR="006B4B28" w:rsidRPr="00F0640E" w:rsidRDefault="006B4B28" w:rsidP="006B4B28">
      <w:pPr>
        <w:jc w:val="center"/>
        <w:rPr>
          <w:rFonts w:ascii="Calibri" w:eastAsia="Calibri" w:hAnsi="Calibri"/>
          <w:sz w:val="22"/>
          <w:szCs w:val="22"/>
        </w:rPr>
      </w:pPr>
      <w:r w:rsidRPr="00F0640E">
        <w:rPr>
          <w:color w:val="000000"/>
        </w:rPr>
        <w:t>Масштаб 1:500</w:t>
      </w:r>
    </w:p>
    <w:tbl>
      <w:tblPr>
        <w:tblW w:w="9497" w:type="dxa"/>
        <w:tblInd w:w="392" w:type="dxa"/>
        <w:tblLook w:val="04A0"/>
      </w:tblPr>
      <w:tblGrid>
        <w:gridCol w:w="3119"/>
        <w:gridCol w:w="6378"/>
      </w:tblGrid>
      <w:tr w:rsidR="006B4B28" w:rsidRPr="00F0640E" w:rsidTr="00FE77E0">
        <w:tc>
          <w:tcPr>
            <w:tcW w:w="3119" w:type="dxa"/>
            <w:shd w:val="clear" w:color="auto" w:fill="auto"/>
          </w:tcPr>
          <w:p w:rsidR="006B4B28" w:rsidRPr="00F0640E" w:rsidRDefault="006B4B28" w:rsidP="00FE77E0">
            <w:pPr>
              <w:rPr>
                <w:rFonts w:eastAsia="Calibri"/>
              </w:rPr>
            </w:pPr>
            <w:r w:rsidRPr="00F0640E">
              <w:rPr>
                <w:rFonts w:eastAsia="Calibri"/>
              </w:rPr>
              <w:t>Условные обозначения:</w:t>
            </w:r>
          </w:p>
          <w:p w:rsidR="006B4B28" w:rsidRPr="00F0640E" w:rsidRDefault="006B4B28" w:rsidP="00FE77E0">
            <w:pPr>
              <w:rPr>
                <w:rFonts w:eastAsia="Calibri"/>
              </w:rPr>
            </w:pPr>
          </w:p>
        </w:tc>
        <w:tc>
          <w:tcPr>
            <w:tcW w:w="6378" w:type="dxa"/>
            <w:shd w:val="clear" w:color="auto" w:fill="auto"/>
          </w:tcPr>
          <w:p w:rsidR="006B4B28" w:rsidRPr="00F0640E" w:rsidRDefault="006B4B28" w:rsidP="00FE77E0">
            <w:pPr>
              <w:rPr>
                <w:rFonts w:eastAsia="Calibri"/>
              </w:rPr>
            </w:pPr>
          </w:p>
        </w:tc>
      </w:tr>
      <w:tr w:rsidR="006B4B28" w:rsidRPr="00F0640E" w:rsidTr="00FE77E0">
        <w:tc>
          <w:tcPr>
            <w:tcW w:w="3119" w:type="dxa"/>
            <w:shd w:val="clear" w:color="auto" w:fill="auto"/>
          </w:tcPr>
          <w:p w:rsidR="006B4B28" w:rsidRPr="00F0640E" w:rsidRDefault="006B4B28" w:rsidP="00FE77E0">
            <w:pPr>
              <w:rPr>
                <w:rFonts w:eastAsia="Calibri"/>
              </w:rPr>
            </w:pPr>
            <w:r w:rsidRPr="009F3AC4">
              <w:rPr>
                <w:rFonts w:ascii="Calibri" w:eastAsia="Calibri" w:hAnsi="Calibri"/>
                <w:noProof/>
                <w:sz w:val="22"/>
                <w:szCs w:val="22"/>
                <w:lang w:eastAsia="en-US"/>
              </w:rPr>
              <w:pict>
                <v:line id="_x0000_s1306" style="position:absolute;z-index:251691008;visibility:visible;mso-position-horizontal-relative:text;mso-position-vertical-relative:text" from="4.5pt,8pt" to="64.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" strokeweight="1pt"/>
              </w:pict>
            </w:r>
          </w:p>
        </w:tc>
        <w:tc>
          <w:tcPr>
            <w:tcW w:w="6378" w:type="dxa"/>
            <w:shd w:val="clear" w:color="auto" w:fill="auto"/>
          </w:tcPr>
          <w:p w:rsidR="006B4B28" w:rsidRPr="00F0640E" w:rsidRDefault="006B4B28" w:rsidP="00FE77E0">
            <w:pPr>
              <w:rPr>
                <w:rFonts w:eastAsia="Calibri"/>
              </w:rPr>
            </w:pPr>
            <w:r w:rsidRPr="00F0640E">
              <w:rPr>
                <w:color w:val="000000"/>
              </w:rPr>
              <w:t>граница места размещения нестационарного торгового объекта</w:t>
            </w:r>
          </w:p>
        </w:tc>
      </w:tr>
      <w:tr w:rsidR="006B4B28" w:rsidRPr="00F0640E" w:rsidTr="00FE77E0">
        <w:tc>
          <w:tcPr>
            <w:tcW w:w="3119" w:type="dxa"/>
            <w:shd w:val="clear" w:color="auto" w:fill="auto"/>
          </w:tcPr>
          <w:p w:rsidR="006B4B28" w:rsidRPr="00F0640E" w:rsidRDefault="006B4B28" w:rsidP="00FE77E0">
            <w:pPr>
              <w:rPr>
                <w:rFonts w:eastAsia="Calibri"/>
              </w:rPr>
            </w:pPr>
            <w:r w:rsidRPr="009F3AC4">
              <w:rPr>
                <w:rFonts w:ascii="Calibri" w:eastAsia="Calibri" w:hAnsi="Calibri"/>
                <w:noProof/>
                <w:sz w:val="22"/>
                <w:szCs w:val="22"/>
                <w:lang w:eastAsia="en-US"/>
              </w:rPr>
              <w:pict>
                <v:shape id="_x0000_s1307" type="#_x0000_t32" style="position:absolute;margin-left:2pt;margin-top:9.35pt;width:62.6pt;height:0;z-index:251692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" strokeweight="2pt">
                  <v:stroke startarrow="open" endarrow="open"/>
                </v:shape>
              </w:pict>
            </w:r>
          </w:p>
        </w:tc>
        <w:tc>
          <w:tcPr>
            <w:tcW w:w="6378" w:type="dxa"/>
            <w:shd w:val="clear" w:color="auto" w:fill="auto"/>
          </w:tcPr>
          <w:p w:rsidR="006B4B28" w:rsidRPr="00F0640E" w:rsidRDefault="006B4B28" w:rsidP="00FE77E0">
            <w:pPr>
              <w:rPr>
                <w:rFonts w:eastAsia="Calibri"/>
              </w:rPr>
            </w:pPr>
            <w:r w:rsidRPr="00F0640E">
              <w:rPr>
                <w:color w:val="000000"/>
              </w:rPr>
              <w:t>расстояние до  существующих элементов благоустройства, дорожных знаков, светофоров, объектов капитального строительства;</w:t>
            </w:r>
          </w:p>
        </w:tc>
      </w:tr>
    </w:tbl>
    <w:p w:rsidR="006B4B28" w:rsidRDefault="006B4B28" w:rsidP="006B4B28">
      <w:pPr>
        <w:autoSpaceDE w:val="0"/>
        <w:autoSpaceDN w:val="0"/>
        <w:adjustRightInd w:val="0"/>
        <w:ind w:left="720"/>
        <w:jc w:val="both"/>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6B4B28" w:rsidRDefault="006B4B28" w:rsidP="00F569F7">
      <w:pPr>
        <w:autoSpaceDE w:val="0"/>
        <w:autoSpaceDN w:val="0"/>
        <w:adjustRightInd w:val="0"/>
        <w:ind w:left="720"/>
        <w:jc w:val="right"/>
        <w:rPr>
          <w:bCs/>
          <w:sz w:val="20"/>
          <w:szCs w:val="20"/>
        </w:rPr>
      </w:pPr>
    </w:p>
    <w:p w:rsidR="00F569F7" w:rsidRPr="00050989" w:rsidRDefault="00F569F7" w:rsidP="00F569F7">
      <w:pPr>
        <w:autoSpaceDE w:val="0"/>
        <w:autoSpaceDN w:val="0"/>
        <w:adjustRightInd w:val="0"/>
        <w:ind w:left="720"/>
        <w:jc w:val="right"/>
        <w:rPr>
          <w:bCs/>
          <w:sz w:val="20"/>
          <w:szCs w:val="20"/>
        </w:rPr>
      </w:pPr>
      <w:r w:rsidRPr="00050989">
        <w:rPr>
          <w:bCs/>
          <w:sz w:val="20"/>
          <w:szCs w:val="20"/>
        </w:rPr>
        <w:lastRenderedPageBreak/>
        <w:t>Приложение № 5</w:t>
      </w:r>
    </w:p>
    <w:p w:rsidR="00F569F7" w:rsidRPr="00050989" w:rsidRDefault="00E14976" w:rsidP="00F569F7">
      <w:pPr>
        <w:autoSpaceDE w:val="0"/>
        <w:autoSpaceDN w:val="0"/>
        <w:adjustRightInd w:val="0"/>
        <w:ind w:left="720"/>
        <w:jc w:val="right"/>
        <w:rPr>
          <w:bCs/>
          <w:sz w:val="20"/>
          <w:szCs w:val="20"/>
        </w:rPr>
      </w:pPr>
      <w:r w:rsidRPr="00050989">
        <w:rPr>
          <w:bCs/>
          <w:sz w:val="20"/>
          <w:szCs w:val="20"/>
        </w:rPr>
        <w:t>Проекты договоров на размещение НТО</w:t>
      </w: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shd w:val="clear" w:color="auto" w:fill="FFFFFF"/>
        <w:ind w:left="-284" w:right="-143"/>
        <w:jc w:val="center"/>
        <w:rPr>
          <w:color w:val="000026"/>
        </w:rPr>
      </w:pPr>
      <w:r w:rsidRPr="00050989">
        <w:rPr>
          <w:b/>
          <w:bCs/>
          <w:color w:val="000026"/>
        </w:rPr>
        <w:t>Договор</w:t>
      </w:r>
    </w:p>
    <w:p w:rsidR="00074A5F" w:rsidRPr="00050989" w:rsidRDefault="00074A5F" w:rsidP="00074A5F">
      <w:pPr>
        <w:shd w:val="clear" w:color="auto" w:fill="FFFFFF"/>
        <w:ind w:left="-284" w:right="-143"/>
        <w:jc w:val="center"/>
        <w:rPr>
          <w:color w:val="000026"/>
        </w:rPr>
      </w:pPr>
      <w:r w:rsidRPr="00050989">
        <w:rPr>
          <w:b/>
          <w:bCs/>
          <w:color w:val="000026"/>
        </w:rPr>
        <w:t>на размещение нестационарного торгового объекта</w:t>
      </w:r>
    </w:p>
    <w:p w:rsidR="00074A5F" w:rsidRPr="00050989" w:rsidRDefault="00074A5F" w:rsidP="00074A5F">
      <w:pPr>
        <w:shd w:val="clear" w:color="auto" w:fill="FFFFFF"/>
        <w:ind w:left="-284" w:right="-143"/>
        <w:jc w:val="center"/>
        <w:rPr>
          <w:color w:val="000026"/>
        </w:rPr>
      </w:pPr>
      <w:r w:rsidRPr="00050989">
        <w:rPr>
          <w:b/>
          <w:bCs/>
          <w:color w:val="000026"/>
        </w:rPr>
        <w:t>на землях или земельном участке без предоставления</w:t>
      </w:r>
    </w:p>
    <w:p w:rsidR="00074A5F" w:rsidRPr="00050989" w:rsidRDefault="00074A5F" w:rsidP="00074A5F">
      <w:pPr>
        <w:shd w:val="clear" w:color="auto" w:fill="FFFFFF"/>
        <w:ind w:left="-284" w:right="-143"/>
        <w:jc w:val="center"/>
        <w:rPr>
          <w:b/>
          <w:bCs/>
          <w:color w:val="000026"/>
        </w:rPr>
      </w:pPr>
      <w:r w:rsidRPr="00050989">
        <w:rPr>
          <w:b/>
          <w:bCs/>
          <w:color w:val="000026"/>
        </w:rPr>
        <w:t xml:space="preserve">земельного участка и установления сервитута, публичного сервитута </w:t>
      </w:r>
    </w:p>
    <w:p w:rsidR="00074A5F" w:rsidRPr="00050989" w:rsidRDefault="00074A5F" w:rsidP="00074A5F">
      <w:pPr>
        <w:shd w:val="clear" w:color="auto" w:fill="FFFFFF"/>
        <w:ind w:left="-284" w:right="-143"/>
        <w:jc w:val="center"/>
        <w:rPr>
          <w:b/>
          <w:bCs/>
          <w:color w:val="000026"/>
        </w:rPr>
      </w:pPr>
      <w:r w:rsidRPr="00050989">
        <w:rPr>
          <w:b/>
          <w:bCs/>
          <w:color w:val="000026"/>
        </w:rPr>
        <w:t>по результатам проведения электронного аукциона</w:t>
      </w:r>
    </w:p>
    <w:p w:rsidR="00074A5F" w:rsidRPr="00050989" w:rsidRDefault="00074A5F" w:rsidP="00074A5F">
      <w:pPr>
        <w:shd w:val="clear" w:color="auto" w:fill="FFFFFF"/>
        <w:ind w:left="-284" w:right="-143"/>
        <w:jc w:val="center"/>
        <w:rPr>
          <w:color w:val="000026"/>
        </w:rPr>
      </w:pPr>
    </w:p>
    <w:p w:rsidR="00074A5F" w:rsidRPr="00050989" w:rsidRDefault="00074A5F" w:rsidP="00074A5F">
      <w:pPr>
        <w:shd w:val="clear" w:color="auto" w:fill="FFFFFF"/>
        <w:ind w:left="-284" w:right="-143" w:firstLine="540"/>
        <w:jc w:val="center"/>
        <w:rPr>
          <w:b/>
          <w:color w:val="000026"/>
        </w:rPr>
      </w:pPr>
      <w:r w:rsidRPr="00050989">
        <w:rPr>
          <w:b/>
          <w:color w:val="000026"/>
        </w:rPr>
        <w:t xml:space="preserve">№ ___________________ </w:t>
      </w:r>
    </w:p>
    <w:p w:rsidR="00074A5F" w:rsidRPr="00050989" w:rsidRDefault="00074A5F" w:rsidP="00074A5F">
      <w:pPr>
        <w:shd w:val="clear" w:color="auto" w:fill="FFFFFF"/>
        <w:ind w:left="-284" w:right="-143"/>
        <w:jc w:val="both"/>
        <w:rPr>
          <w:color w:val="000026"/>
        </w:rPr>
      </w:pPr>
      <w:r w:rsidRPr="00050989">
        <w:rPr>
          <w:color w:val="000026"/>
        </w:rPr>
        <w:t> </w:t>
      </w:r>
    </w:p>
    <w:p w:rsidR="00074A5F" w:rsidRPr="00050989" w:rsidRDefault="00074A5F" w:rsidP="00074A5F">
      <w:pPr>
        <w:shd w:val="clear" w:color="auto" w:fill="FFFFFF"/>
        <w:ind w:left="-284" w:right="-143"/>
        <w:jc w:val="both"/>
        <w:rPr>
          <w:color w:val="000026"/>
        </w:rPr>
      </w:pPr>
      <w:r w:rsidRPr="00050989">
        <w:rPr>
          <w:color w:val="000026"/>
        </w:rPr>
        <w:t xml:space="preserve">  г. Новокузнецк                                               </w:t>
      </w:r>
      <w:r w:rsidR="00DF55D0" w:rsidRPr="00050989">
        <w:rPr>
          <w:color w:val="000026"/>
        </w:rPr>
        <w:t xml:space="preserve">                         </w:t>
      </w:r>
      <w:r w:rsidRPr="00050989">
        <w:rPr>
          <w:color w:val="000026"/>
        </w:rPr>
        <w:t xml:space="preserve">   «______» ________________ 20_____ г.</w:t>
      </w:r>
    </w:p>
    <w:p w:rsidR="00074A5F" w:rsidRPr="00050989" w:rsidRDefault="00074A5F" w:rsidP="00074A5F">
      <w:pPr>
        <w:shd w:val="clear" w:color="auto" w:fill="FFFFFF"/>
        <w:ind w:left="-284" w:right="-143"/>
        <w:jc w:val="both"/>
        <w:rPr>
          <w:color w:val="000026"/>
        </w:rPr>
      </w:pPr>
      <w:r w:rsidRPr="00050989">
        <w:rPr>
          <w:color w:val="000026"/>
        </w:rPr>
        <w:t>(место заключения)</w:t>
      </w:r>
    </w:p>
    <w:p w:rsidR="00074A5F" w:rsidRPr="00050989" w:rsidRDefault="00074A5F" w:rsidP="00074A5F">
      <w:pPr>
        <w:shd w:val="clear" w:color="auto" w:fill="FFFFFF"/>
        <w:ind w:left="-284" w:right="-143"/>
        <w:jc w:val="both"/>
        <w:rPr>
          <w:color w:val="000026"/>
        </w:rPr>
      </w:pPr>
      <w:r w:rsidRPr="00050989">
        <w:rPr>
          <w:color w:val="000026"/>
        </w:rPr>
        <w:t> </w:t>
      </w:r>
    </w:p>
    <w:p w:rsidR="00074A5F" w:rsidRPr="00050989" w:rsidRDefault="00074A5F" w:rsidP="00074A5F">
      <w:pPr>
        <w:shd w:val="clear" w:color="auto" w:fill="FFFFFF"/>
        <w:ind w:left="-284" w:right="-143" w:firstLine="710"/>
        <w:jc w:val="both"/>
        <w:rPr>
          <w:color w:val="000026"/>
        </w:rPr>
      </w:pPr>
      <w:proofErr w:type="gramStart"/>
      <w:r w:rsidRPr="00050989">
        <w:rPr>
          <w:b/>
        </w:rPr>
        <w:t>Комитет по управлению муниципальным имуществом города Новокузнецка</w:t>
      </w:r>
      <w:r w:rsidRPr="00050989">
        <w:t xml:space="preserve">, именуемый в дальнейшем </w:t>
      </w:r>
      <w:r w:rsidRPr="00050989">
        <w:rPr>
          <w:b/>
        </w:rPr>
        <w:t>«Уполномоченный орган»</w:t>
      </w:r>
      <w:r w:rsidRPr="00050989">
        <w:t xml:space="preserve">, в лице __________________, действующего на основании Положения о Комитете по управлению муниципальным имуществом города Новокузнецка  </w:t>
      </w:r>
      <w:r w:rsidRPr="00050989">
        <w:rPr>
          <w:color w:val="000026"/>
        </w:rPr>
        <w:t xml:space="preserve">именуемый в дальнейшем </w:t>
      </w:r>
      <w:r w:rsidRPr="00050989">
        <w:rPr>
          <w:b/>
          <w:color w:val="000026"/>
        </w:rPr>
        <w:t xml:space="preserve">«Уполномоченный орган», </w:t>
      </w:r>
      <w:r w:rsidRPr="00050989">
        <w:rPr>
          <w:color w:val="000026"/>
        </w:rPr>
        <w:t xml:space="preserve">с одной стороны, и </w:t>
      </w:r>
      <w:r w:rsidRPr="00050989">
        <w:rPr>
          <w:b/>
        </w:rPr>
        <w:t>________________________________</w:t>
      </w:r>
      <w:r w:rsidRPr="00050989">
        <w:t xml:space="preserve">, </w:t>
      </w:r>
      <w:r w:rsidRPr="00050989">
        <w:rPr>
          <w:color w:val="000026"/>
        </w:rPr>
        <w:t xml:space="preserve">именуемый в дальнейшем </w:t>
      </w:r>
      <w:r w:rsidRPr="00050989">
        <w:rPr>
          <w:b/>
          <w:color w:val="000026"/>
        </w:rPr>
        <w:t>«Хозяйствующий субъект»</w:t>
      </w:r>
      <w:r w:rsidRPr="00050989">
        <w:rPr>
          <w:color w:val="000026"/>
        </w:rPr>
        <w:t xml:space="preserve">, с другой стороны, вместе именуемые </w:t>
      </w:r>
      <w:r w:rsidRPr="00050989">
        <w:rPr>
          <w:b/>
          <w:color w:val="000026"/>
        </w:rPr>
        <w:t>«Стороны»</w:t>
      </w:r>
      <w:r w:rsidRPr="00050989">
        <w:rPr>
          <w:color w:val="000026"/>
        </w:rPr>
        <w:t>, в соответствии с постановлением Коллегии Администрации Кемеровской области от 30.11.2010 № 530 «Об установлении порядка</w:t>
      </w:r>
      <w:proofErr w:type="gramEnd"/>
      <w:r w:rsidRPr="00050989">
        <w:rPr>
          <w:color w:val="000026"/>
        </w:rPr>
        <w:t xml:space="preserve"> </w:t>
      </w:r>
      <w:proofErr w:type="gramStart"/>
      <w:r w:rsidRPr="00050989">
        <w:rPr>
          <w:color w:val="000026"/>
        </w:rPr>
        <w:t xml:space="preserve">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на основании </w:t>
      </w:r>
      <w:r w:rsidRPr="00050989">
        <w:rPr>
          <w:b/>
          <w:color w:val="000026"/>
        </w:rPr>
        <w:t>Протокола</w:t>
      </w:r>
      <w:proofErr w:type="gramEnd"/>
      <w:r w:rsidRPr="00050989">
        <w:rPr>
          <w:b/>
          <w:color w:val="000026"/>
        </w:rPr>
        <w:t xml:space="preserve"> _______________</w:t>
      </w:r>
      <w:r w:rsidRPr="00050989">
        <w:rPr>
          <w:color w:val="000026"/>
        </w:rPr>
        <w:t xml:space="preserve"> </w:t>
      </w:r>
      <w:r w:rsidRPr="00050989">
        <w:rPr>
          <w:b/>
          <w:color w:val="000026"/>
        </w:rPr>
        <w:t xml:space="preserve"> № _____</w:t>
      </w:r>
      <w:r w:rsidRPr="00050989">
        <w:rPr>
          <w:color w:val="000026"/>
        </w:rPr>
        <w:t xml:space="preserve"> </w:t>
      </w:r>
      <w:proofErr w:type="gramStart"/>
      <w:r w:rsidRPr="00050989">
        <w:rPr>
          <w:color w:val="000026"/>
        </w:rPr>
        <w:t>от</w:t>
      </w:r>
      <w:proofErr w:type="gramEnd"/>
      <w:r w:rsidRPr="00050989">
        <w:rPr>
          <w:color w:val="000026"/>
        </w:rPr>
        <w:t xml:space="preserve"> __________ (далее Протокол) заключили настоящий Договор о нижеследующем.</w:t>
      </w:r>
    </w:p>
    <w:p w:rsidR="00074A5F" w:rsidRPr="00050989" w:rsidRDefault="00074A5F" w:rsidP="00074A5F">
      <w:pPr>
        <w:shd w:val="clear" w:color="auto" w:fill="FFFFFF"/>
        <w:ind w:left="-284" w:right="-143"/>
        <w:jc w:val="both"/>
        <w:rPr>
          <w:color w:val="000026"/>
          <w:sz w:val="16"/>
          <w:szCs w:val="16"/>
        </w:rPr>
      </w:pPr>
      <w:r w:rsidRPr="00050989">
        <w:rPr>
          <w:b/>
          <w:bCs/>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1. Предмет Договора</w:t>
      </w:r>
    </w:p>
    <w:p w:rsidR="00074A5F" w:rsidRPr="00050989" w:rsidRDefault="00074A5F" w:rsidP="00074A5F">
      <w:pPr>
        <w:shd w:val="clear" w:color="auto" w:fill="FFFFFF"/>
        <w:ind w:left="-284" w:right="-143"/>
        <w:jc w:val="both"/>
        <w:rPr>
          <w:color w:val="000026"/>
          <w:sz w:val="16"/>
          <w:szCs w:val="16"/>
        </w:rPr>
      </w:pPr>
      <w:r w:rsidRPr="00050989">
        <w:rPr>
          <w:b/>
          <w:bCs/>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1.1. Уполномоченный орган предоставляет за плату Хозяйствующему субъекту право на размещение нестационарного торгового объекта со следующими характеристиками такого объекта и торговли, осуществляемой в нем:</w:t>
      </w:r>
    </w:p>
    <w:p w:rsidR="00074A5F" w:rsidRPr="00050989" w:rsidRDefault="00074A5F" w:rsidP="00074A5F">
      <w:pPr>
        <w:shd w:val="clear" w:color="auto" w:fill="FFFFFF"/>
        <w:ind w:left="-284" w:right="-143" w:firstLine="709"/>
        <w:jc w:val="both"/>
        <w:rPr>
          <w:color w:val="000026"/>
        </w:rPr>
      </w:pPr>
      <w:r w:rsidRPr="00050989">
        <w:rPr>
          <w:color w:val="000026"/>
        </w:rPr>
        <w:t>- тип</w:t>
      </w:r>
      <w:proofErr w:type="gramStart"/>
      <w:r w:rsidRPr="00050989">
        <w:rPr>
          <w:color w:val="000026"/>
        </w:rPr>
        <w:t xml:space="preserve">: </w:t>
      </w:r>
      <w:r w:rsidRPr="00050989">
        <w:rPr>
          <w:b/>
          <w:color w:val="000026"/>
        </w:rPr>
        <w:t>______________</w:t>
      </w:r>
      <w:r w:rsidRPr="00050989">
        <w:rPr>
          <w:color w:val="000026"/>
        </w:rPr>
        <w:t>;</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 площадь</w:t>
      </w:r>
      <w:proofErr w:type="gramStart"/>
      <w:r w:rsidRPr="00050989">
        <w:rPr>
          <w:color w:val="000026"/>
        </w:rPr>
        <w:t xml:space="preserve">: </w:t>
      </w:r>
      <w:r w:rsidRPr="00050989">
        <w:rPr>
          <w:b/>
          <w:color w:val="000026"/>
        </w:rPr>
        <w:t>___________</w:t>
      </w:r>
      <w:r w:rsidRPr="00050989">
        <w:rPr>
          <w:color w:val="000026"/>
        </w:rPr>
        <w:t>;</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 специализация торговли</w:t>
      </w:r>
      <w:proofErr w:type="gramStart"/>
      <w:r w:rsidRPr="00050989">
        <w:rPr>
          <w:color w:val="000026"/>
        </w:rPr>
        <w:t xml:space="preserve">: </w:t>
      </w:r>
      <w:r w:rsidRPr="00050989">
        <w:rPr>
          <w:b/>
          <w:color w:val="000026"/>
        </w:rPr>
        <w:t>_______________________________________</w:t>
      </w:r>
      <w:r w:rsidRPr="00050989">
        <w:rPr>
          <w:color w:val="000026"/>
        </w:rPr>
        <w:t>;</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 адресный ориентир:</w:t>
      </w:r>
      <w:r w:rsidRPr="00050989">
        <w:rPr>
          <w:b/>
          <w:color w:val="000026"/>
        </w:rPr>
        <w:t xml:space="preserve"> __________________ </w:t>
      </w:r>
      <w:r w:rsidRPr="00050989">
        <w:rPr>
          <w:color w:val="000026"/>
        </w:rPr>
        <w:t xml:space="preserve">в соответствии пунктом </w:t>
      </w:r>
      <w:r w:rsidRPr="00050989">
        <w:rPr>
          <w:b/>
          <w:color w:val="000026"/>
        </w:rPr>
        <w:t>______</w:t>
      </w:r>
      <w:r w:rsidRPr="00050989">
        <w:rPr>
          <w:color w:val="000026"/>
        </w:rPr>
        <w:t xml:space="preserve"> Схемы размещения нестационарных торговых объектов на территории </w:t>
      </w:r>
      <w:r w:rsidRPr="00050989">
        <w:rPr>
          <w:b/>
          <w:color w:val="000026"/>
        </w:rPr>
        <w:t>____________________ района</w:t>
      </w:r>
      <w:r w:rsidRPr="00050989">
        <w:rPr>
          <w:color w:val="000026"/>
        </w:rPr>
        <w:t xml:space="preserve"> Новокузнецкого городского округа, утвержденной</w:t>
      </w:r>
      <w:r w:rsidRPr="00050989">
        <w:t xml:space="preserve"> Постановлением администрации г. Новокузнецка от 18.04.2014 № 61 «Об утверждении схем размещения нестационарных торговых объектов на территории Новокузнецкого городского округа»</w:t>
      </w:r>
      <w:r w:rsidRPr="00050989">
        <w:rPr>
          <w:color w:val="000026"/>
        </w:rPr>
        <w:t xml:space="preserve"> (далее – Объект).</w:t>
      </w:r>
    </w:p>
    <w:p w:rsidR="00074A5F" w:rsidRPr="00050989" w:rsidRDefault="00074A5F" w:rsidP="00074A5F">
      <w:pPr>
        <w:shd w:val="clear" w:color="auto" w:fill="FFFFFF"/>
        <w:ind w:left="-284" w:right="-143" w:firstLine="709"/>
        <w:jc w:val="both"/>
        <w:rPr>
          <w:color w:val="000026"/>
        </w:rPr>
      </w:pPr>
      <w:proofErr w:type="gramStart"/>
      <w:r w:rsidRPr="00050989">
        <w:rPr>
          <w:color w:val="000026"/>
        </w:rPr>
        <w:t xml:space="preserve">Размещение Объекта осуществляется на являющейся частью земель, государственная собственность на которые не разграничена, территории Новокузнецкого городского округа, кадастровый номер квартала __________________, в соответствии с выпиской из графической части схемы размещения нестационарных торговых объектов на территории __________________ района  Новокузнецкого городского округа (пункт ______), утвержденной </w:t>
      </w:r>
      <w:r w:rsidRPr="00050989">
        <w:t xml:space="preserve">Постановлением администрации г. Новокузнецка от 18.04.2014 № 61 «Об утверждении схем размещения нестационарных торговых объектов на территории Новокузнецкого городского округа» </w:t>
      </w:r>
      <w:r w:rsidRPr="00050989">
        <w:rPr>
          <w:color w:val="000026"/>
        </w:rPr>
        <w:t>и</w:t>
      </w:r>
      <w:proofErr w:type="gramEnd"/>
      <w:r w:rsidRPr="00050989">
        <w:rPr>
          <w:color w:val="000026"/>
        </w:rPr>
        <w:t xml:space="preserve"> являющейся неотъемлемой частью Договора (далее - место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Хозяйствующий субъект использует место размещения Объекта в течение срока действия настоящего Договора на условиях и в порядке, предусмотренных действующим законодательством Российской Федерации, законодательством Кемеровской области - Кузбасса, нормативными правовыми актами, утвержденными органами местного самоуправления Новокузнецкого городского округа,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1.2. Право на размещение нестационарного торгового объекта не дает Хозяйствующему субъекту прав на использование места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 для размещения объектов капитального строительства;</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 для иных целей, не предусмотренных настоящим Договором;</w:t>
      </w:r>
    </w:p>
    <w:p w:rsidR="00074A5F" w:rsidRPr="00050989" w:rsidRDefault="00074A5F" w:rsidP="00074A5F">
      <w:pPr>
        <w:shd w:val="clear" w:color="auto" w:fill="FFFFFF"/>
        <w:ind w:left="-284" w:right="-143" w:firstLine="709"/>
        <w:jc w:val="both"/>
        <w:rPr>
          <w:color w:val="000026"/>
        </w:rPr>
      </w:pPr>
      <w:r w:rsidRPr="00050989">
        <w:rPr>
          <w:color w:val="000026"/>
        </w:rPr>
        <w:t>- для размещения нестационарного торгового объекта, не соответствующего условиям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1.3. Ограничения использования земель или земельного участка, в границах которых расположено место размещения Объекта, определяются нормами правовых актов, определяющих ограничения использования земель или земельного участка в зонах с особыми условиями использования территорий.</w:t>
      </w:r>
    </w:p>
    <w:p w:rsidR="00074A5F" w:rsidRPr="00050989" w:rsidRDefault="00074A5F" w:rsidP="00074A5F">
      <w:pPr>
        <w:shd w:val="clear" w:color="auto" w:fill="FFFFFF"/>
        <w:ind w:left="-284" w:right="-143" w:firstLine="709"/>
        <w:jc w:val="both"/>
        <w:rPr>
          <w:color w:val="000026"/>
        </w:rPr>
      </w:pPr>
      <w:r w:rsidRPr="00050989">
        <w:rPr>
          <w:color w:val="000026"/>
        </w:rPr>
        <w:t>1.4. Стороны, заключая настоящий Договор, соглашаются с тем, что место размещения Объекта является пригодным для использования в соответствии с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1.5. Хозяйствующий субъект, заключая настоящий Договор, подтверждает, что место размещения Объекта находится в состоянии, не препятствующем использованию в соответствии с условиями настоящего Договора, каких-либо претензий к состоянию места размещения Объекта не имеет.</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2. Срок действия Договора</w:t>
      </w:r>
    </w:p>
    <w:p w:rsidR="00074A5F" w:rsidRPr="00050989" w:rsidRDefault="00074A5F" w:rsidP="00074A5F">
      <w:pPr>
        <w:shd w:val="clear" w:color="auto" w:fill="FFFFFF"/>
        <w:ind w:left="-284" w:right="-143" w:firstLine="567"/>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firstLine="709"/>
        <w:jc w:val="both"/>
        <w:rPr>
          <w:b/>
          <w:color w:val="000026"/>
        </w:rPr>
      </w:pPr>
      <w:r w:rsidRPr="00050989">
        <w:rPr>
          <w:color w:val="000026"/>
        </w:rPr>
        <w:t xml:space="preserve">2.1. Настоящий Договор заключен </w:t>
      </w:r>
      <w:r w:rsidRPr="00050989">
        <w:rPr>
          <w:b/>
          <w:color w:val="000026"/>
        </w:rPr>
        <w:t xml:space="preserve">сроком </w:t>
      </w:r>
      <w:proofErr w:type="gramStart"/>
      <w:r w:rsidRPr="00050989">
        <w:rPr>
          <w:b/>
          <w:color w:val="000026"/>
        </w:rPr>
        <w:t>на</w:t>
      </w:r>
      <w:proofErr w:type="gramEnd"/>
      <w:r w:rsidRPr="00050989">
        <w:rPr>
          <w:b/>
          <w:color w:val="000026"/>
        </w:rPr>
        <w:t xml:space="preserve"> _______ месяцев.</w:t>
      </w:r>
    </w:p>
    <w:p w:rsidR="00074A5F" w:rsidRPr="00050989" w:rsidRDefault="00074A5F" w:rsidP="00074A5F">
      <w:pPr>
        <w:shd w:val="clear" w:color="auto" w:fill="FFFFFF"/>
        <w:ind w:left="-284" w:right="-143" w:firstLine="709"/>
        <w:jc w:val="both"/>
        <w:rPr>
          <w:color w:val="000026"/>
        </w:rPr>
      </w:pPr>
      <w:r w:rsidRPr="00050989">
        <w:rPr>
          <w:color w:val="000026"/>
        </w:rPr>
        <w:t>Период размещения Объекта в пределах срока действия Договора: постоянный.</w:t>
      </w:r>
    </w:p>
    <w:p w:rsidR="00074A5F" w:rsidRPr="00050989" w:rsidRDefault="00074A5F" w:rsidP="00074A5F">
      <w:pPr>
        <w:autoSpaceDE w:val="0"/>
        <w:autoSpaceDN w:val="0"/>
        <w:adjustRightInd w:val="0"/>
        <w:ind w:right="-143" w:firstLine="426"/>
        <w:jc w:val="both"/>
      </w:pPr>
      <w:r w:rsidRPr="00050989">
        <w:rPr>
          <w:color w:val="000026"/>
        </w:rPr>
        <w:t>2.2.</w:t>
      </w:r>
      <w:r w:rsidRPr="00050989">
        <w:t xml:space="preserve"> Настоящий  Договор считается заключенным с момента его подписания Сторонами и действует до истечения срока его действия (</w:t>
      </w:r>
      <w:proofErr w:type="gramStart"/>
      <w:r w:rsidRPr="00050989">
        <w:t>до</w:t>
      </w:r>
      <w:proofErr w:type="gramEnd"/>
      <w:r w:rsidRPr="00050989">
        <w:t xml:space="preserve"> ________________), а </w:t>
      </w:r>
      <w:proofErr w:type="gramStart"/>
      <w:r w:rsidRPr="00050989">
        <w:t>в</w:t>
      </w:r>
      <w:proofErr w:type="gramEnd"/>
      <w:r w:rsidRPr="00050989">
        <w:t xml:space="preserve"> части исполнения обязательства  по  внесению  платы  за  размещение  Объекта  -  до  момента исполнения данного обязательства.</w:t>
      </w:r>
    </w:p>
    <w:p w:rsidR="00074A5F" w:rsidRPr="00050989" w:rsidRDefault="00074A5F" w:rsidP="00074A5F">
      <w:pPr>
        <w:shd w:val="clear" w:color="auto" w:fill="FFFFFF"/>
        <w:ind w:left="-284" w:right="-143" w:firstLine="709"/>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3. Размер и порядок внесения платы за размещение Объекта</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 xml:space="preserve">3.1. Ежегодный размер платы за размещение Объекта по настоящему Договору определен по результатам электронного аукциона на право заключения договора на размещение Объекта и на основании Протокола составляет </w:t>
      </w:r>
      <w:r w:rsidRPr="00050989">
        <w:rPr>
          <w:b/>
          <w:color w:val="000026"/>
        </w:rPr>
        <w:t>________ рублей ____ копеек (_____________ рублей___ копеек)</w:t>
      </w:r>
      <w:r w:rsidRPr="00050989">
        <w:rPr>
          <w:color w:val="000026"/>
        </w:rPr>
        <w:t>.</w:t>
      </w:r>
    </w:p>
    <w:p w:rsidR="00074A5F" w:rsidRPr="00050989" w:rsidRDefault="00074A5F" w:rsidP="00074A5F">
      <w:pPr>
        <w:shd w:val="clear" w:color="auto" w:fill="FFFFFF"/>
        <w:ind w:left="-284" w:right="-143" w:firstLine="709"/>
        <w:jc w:val="both"/>
        <w:rPr>
          <w:color w:val="000026"/>
        </w:rPr>
      </w:pPr>
      <w:r w:rsidRPr="00050989">
        <w:rPr>
          <w:color w:val="000026"/>
        </w:rPr>
        <w:t>3.2. Денежные средства, внесенные за право заключения договора на размещение Объекта, в сумме, определенной по результатам электронного аукциона, в размере ________ рублей _____ копеек (_____________ рублей ____ копеек) засчитываются в счет платы за размещение Объекта за первый год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3.3. Хозяйствующий субъект самостоятельно ежемесячно, в случае если годовой размер платы за размещение превышает 200000 рублей, (до 10-го числа текущего месяца</w:t>
      </w:r>
      <w:proofErr w:type="gramStart"/>
      <w:r w:rsidRPr="00050989">
        <w:rPr>
          <w:color w:val="000026"/>
        </w:rPr>
        <w:t xml:space="preserve"> )</w:t>
      </w:r>
      <w:proofErr w:type="gramEnd"/>
      <w:r w:rsidRPr="00050989">
        <w:rPr>
          <w:color w:val="000026"/>
        </w:rPr>
        <w:t>/ ежеквартально,</w:t>
      </w:r>
      <w:r w:rsidRPr="00050989">
        <w:rPr>
          <w:b/>
          <w:color w:val="000026"/>
        </w:rPr>
        <w:t xml:space="preserve"> </w:t>
      </w:r>
      <w:r w:rsidRPr="00050989">
        <w:rPr>
          <w:color w:val="000026"/>
        </w:rPr>
        <w:t>в случае если</w:t>
      </w:r>
      <w:r w:rsidRPr="00050989">
        <w:rPr>
          <w:b/>
          <w:color w:val="000026"/>
        </w:rPr>
        <w:t xml:space="preserve"> </w:t>
      </w:r>
      <w:r w:rsidRPr="00050989">
        <w:rPr>
          <w:color w:val="000026"/>
        </w:rPr>
        <w:t xml:space="preserve">годовой размер платы за размещение определен в пределах от 20000 до 200000 рублей, (до 10-го числа первого месяца квартала) / ежегодно, в случае если годовой размер платы за размещение не превышает 20000 рублей (до последнего числа месяца, считающегося началом очередного года по настоящему Договору, за которым производится </w:t>
      </w:r>
      <w:proofErr w:type="gramStart"/>
      <w:r w:rsidRPr="00050989">
        <w:rPr>
          <w:color w:val="000026"/>
        </w:rPr>
        <w:t>платеж</w:t>
      </w:r>
      <w:proofErr w:type="gramEnd"/>
      <w:r w:rsidRPr="00050989">
        <w:rPr>
          <w:color w:val="000026"/>
        </w:rPr>
        <w:t xml:space="preserve"> перечисляет платежи в размере </w:t>
      </w:r>
      <w:r w:rsidRPr="00050989">
        <w:rPr>
          <w:b/>
          <w:color w:val="000026"/>
        </w:rPr>
        <w:t xml:space="preserve">_______ рублей ____ копеек (_______________ рублей </w:t>
      </w:r>
      <w:proofErr w:type="spellStart"/>
      <w:r w:rsidRPr="00050989">
        <w:rPr>
          <w:b/>
          <w:color w:val="000026"/>
        </w:rPr>
        <w:t>____копеек</w:t>
      </w:r>
      <w:proofErr w:type="spellEnd"/>
      <w:r w:rsidRPr="00050989">
        <w:rPr>
          <w:b/>
          <w:color w:val="000026"/>
        </w:rPr>
        <w:t>),</w:t>
      </w:r>
      <w:r w:rsidRPr="00050989">
        <w:rPr>
          <w:color w:val="000026"/>
        </w:rPr>
        <w:t xml:space="preserve"> согласно ежегодного размера платы за размещение Объекта, указанному в пункте 3.1 Договора, </w:t>
      </w:r>
      <w:r w:rsidRPr="00050989">
        <w:t xml:space="preserve">в </w:t>
      </w:r>
      <w:r w:rsidRPr="00050989">
        <w:rPr>
          <w:b/>
        </w:rPr>
        <w:t xml:space="preserve">ОКЦ №5 </w:t>
      </w:r>
      <w:proofErr w:type="spellStart"/>
      <w:r w:rsidRPr="00050989">
        <w:rPr>
          <w:b/>
        </w:rPr>
        <w:t>СибГУ</w:t>
      </w:r>
      <w:proofErr w:type="spellEnd"/>
      <w:r w:rsidRPr="00050989">
        <w:rPr>
          <w:b/>
        </w:rPr>
        <w:t xml:space="preserve"> БАНКА РОССИИ//УФК по Кемеровской области – Кузбассу г. Кемерово</w:t>
      </w:r>
      <w:r w:rsidRPr="00050989">
        <w:t xml:space="preserve"> БИК 013207212 на </w:t>
      </w:r>
      <w:r w:rsidRPr="00050989">
        <w:rPr>
          <w:b/>
        </w:rPr>
        <w:t>счет 40102810745370000032</w:t>
      </w:r>
      <w:r w:rsidRPr="00050989">
        <w:t>. Получатель платежа: УФК по Кемеровской области – Кузбассу (Комитет по управлению муниципальным имуществом города Новокузнецка.) ИНН 4216006034 КПП 421701001, счет 03100643000000013900;</w:t>
      </w:r>
      <w:r w:rsidRPr="00050989">
        <w:rPr>
          <w:b/>
        </w:rPr>
        <w:t xml:space="preserve"> </w:t>
      </w:r>
      <w:r w:rsidRPr="00050989">
        <w:t>ОКТМО 32731000.</w:t>
      </w:r>
      <w:r w:rsidRPr="00050989">
        <w:rPr>
          <w:b/>
        </w:rPr>
        <w:t xml:space="preserve"> Назначение и код платежа: </w:t>
      </w:r>
      <w:r w:rsidRPr="00050989">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размещение нестационарного торгового объекта), КБК </w:t>
      </w:r>
      <w:r w:rsidRPr="00050989">
        <w:rPr>
          <w:b/>
        </w:rPr>
        <w:t>905 111 09044 04 0005 120. Данный код действует до 25.12.2026</w:t>
      </w:r>
      <w:r w:rsidRPr="00050989">
        <w:t xml:space="preserve"> после указанного срока код и другие платежные реквизиты необходимо уточнить в Уполномоченном органе.</w:t>
      </w:r>
    </w:p>
    <w:p w:rsidR="00074A5F" w:rsidRPr="00050989" w:rsidRDefault="00074A5F" w:rsidP="00074A5F">
      <w:pPr>
        <w:shd w:val="clear" w:color="auto" w:fill="FFFFFF"/>
        <w:ind w:left="-284" w:right="-143" w:firstLine="709"/>
        <w:jc w:val="both"/>
        <w:rPr>
          <w:color w:val="000026"/>
        </w:rPr>
      </w:pPr>
      <w:r w:rsidRPr="00050989">
        <w:rPr>
          <w:color w:val="000026"/>
        </w:rPr>
        <w:t>В платежном документе в обязательном порядке указываются:</w:t>
      </w:r>
    </w:p>
    <w:p w:rsidR="00074A5F" w:rsidRPr="00050989" w:rsidRDefault="00074A5F" w:rsidP="00074A5F">
      <w:pPr>
        <w:shd w:val="clear" w:color="auto" w:fill="FFFFFF"/>
        <w:ind w:left="-284" w:right="-143" w:firstLine="709"/>
        <w:jc w:val="both"/>
        <w:rPr>
          <w:color w:val="000026"/>
        </w:rPr>
      </w:pPr>
      <w:r w:rsidRPr="00050989">
        <w:rPr>
          <w:color w:val="000026"/>
        </w:rPr>
        <w:t>- дата и номер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Хозяйствующего субъекта;</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платежа (плата за размещение нестационарного торгового объекта);</w:t>
      </w:r>
    </w:p>
    <w:p w:rsidR="00074A5F" w:rsidRPr="00050989" w:rsidRDefault="00074A5F" w:rsidP="00074A5F">
      <w:pPr>
        <w:shd w:val="clear" w:color="auto" w:fill="FFFFFF"/>
        <w:ind w:left="-284" w:right="-143" w:firstLine="709"/>
        <w:jc w:val="both"/>
        <w:rPr>
          <w:color w:val="000026"/>
        </w:rPr>
      </w:pPr>
      <w:r w:rsidRPr="00050989">
        <w:rPr>
          <w:color w:val="000026"/>
        </w:rPr>
        <w:t>- период, за который производится платеж;</w:t>
      </w:r>
    </w:p>
    <w:p w:rsidR="00074A5F" w:rsidRPr="00050989" w:rsidRDefault="00074A5F" w:rsidP="00074A5F">
      <w:pPr>
        <w:shd w:val="clear" w:color="auto" w:fill="FFFFFF"/>
        <w:ind w:left="-284" w:right="-143" w:firstLine="709"/>
        <w:jc w:val="both"/>
        <w:rPr>
          <w:color w:val="000026"/>
        </w:rPr>
      </w:pPr>
      <w:r w:rsidRPr="00050989">
        <w:rPr>
          <w:color w:val="000026"/>
        </w:rPr>
        <w:t>- указанные в настоящем Договоре реквизиты Уполномоченного органа, на которые перечисляется платеж;</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 фамилия, имя, отчество (при наличии) лица, которым производится платеж.</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3.4. Хозяйствующий субъект производит 1-й платеж в сроки, указанные в пункте 3.3 настоящего Договора, начиная со 2-го года размещения Объекта (при этом началом 2-го года размещения Объекта по настоящему Договору является истечение 12-месячного срока со дня его заключения).</w:t>
      </w:r>
    </w:p>
    <w:p w:rsidR="00074A5F" w:rsidRPr="00050989" w:rsidRDefault="00074A5F" w:rsidP="00074A5F">
      <w:pPr>
        <w:shd w:val="clear" w:color="auto" w:fill="FFFFFF"/>
        <w:ind w:left="-284" w:right="-143" w:firstLine="709"/>
        <w:jc w:val="both"/>
        <w:rPr>
          <w:color w:val="000026"/>
        </w:rPr>
      </w:pPr>
      <w:r w:rsidRPr="00050989">
        <w:rPr>
          <w:color w:val="000026"/>
        </w:rPr>
        <w:t>3.5. Обязательство по внесению платы за размещение Объекта по настоящему Договору считается исполненным с момента поступления денежных средств на расчетный счет, указанный в пункте 3.3 настоящего Договора, при оформлении платежного документа в порядке, указанном в пункте 3.3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3.6. Поступающие платежи по настоящему Договору в случае наличия у Хозяйствующего субъекта задолженности по плате за размещение Объекта учитываются Уполномоченным органом в следующем порядке: в первую очередь погашается задолженность прошлых периодов, затем погашаются начисления очередного наступившего срока уплаты платы за размещение Объекта вне зависимости от периода платежа, указанного в платежном документе.</w:t>
      </w:r>
    </w:p>
    <w:p w:rsidR="00074A5F" w:rsidRPr="00050989" w:rsidRDefault="00074A5F" w:rsidP="00074A5F">
      <w:pPr>
        <w:shd w:val="clear" w:color="auto" w:fill="FFFFFF"/>
        <w:ind w:left="-284" w:right="-143" w:firstLine="709"/>
        <w:jc w:val="both"/>
        <w:rPr>
          <w:color w:val="000026"/>
        </w:rPr>
      </w:pPr>
      <w:r w:rsidRPr="00050989">
        <w:rPr>
          <w:color w:val="000026"/>
        </w:rPr>
        <w:t>Излишне уплаченная сумма платы за размещение Объекта (переплата), если отсутствует задолженность по пене и (или) штрафам, засчитывается в уплату предстоящих платежей по настоящему Договору.</w:t>
      </w:r>
    </w:p>
    <w:p w:rsidR="00074A5F" w:rsidRPr="00050989" w:rsidRDefault="00074A5F" w:rsidP="00074A5F">
      <w:pPr>
        <w:shd w:val="clear" w:color="auto" w:fill="FFFFFF"/>
        <w:ind w:left="-284" w:right="-143" w:firstLine="709"/>
        <w:jc w:val="both"/>
        <w:rPr>
          <w:color w:val="000026"/>
        </w:rPr>
      </w:pPr>
      <w:r w:rsidRPr="00050989">
        <w:rPr>
          <w:color w:val="000026"/>
        </w:rPr>
        <w:t>Если присутствует переплата по основным платежам и задолженность по пене и (или) штрафам, из суммы переплаты по плате за размещение Объекта гасится задолженность по пене и (или) штрафам, а остаток переплаты платы за размещение Объекта засчитывается на следующий платежный период.</w:t>
      </w:r>
    </w:p>
    <w:p w:rsidR="00074A5F" w:rsidRPr="00050989" w:rsidRDefault="00074A5F" w:rsidP="00074A5F">
      <w:pPr>
        <w:shd w:val="clear" w:color="auto" w:fill="FFFFFF"/>
        <w:ind w:left="-284" w:right="-143" w:firstLine="709"/>
        <w:jc w:val="both"/>
        <w:rPr>
          <w:color w:val="000026"/>
        </w:rPr>
      </w:pPr>
      <w:r w:rsidRPr="00050989">
        <w:rPr>
          <w:color w:val="000026"/>
        </w:rPr>
        <w:t>3.7. Неосуществление деятельности Хозяйствующим субъектом на месте размещения Объекта не может служить основанием для невнесения платы за размещение Объекта.</w:t>
      </w:r>
    </w:p>
    <w:p w:rsidR="00074A5F" w:rsidRPr="00050989" w:rsidRDefault="00074A5F" w:rsidP="00074A5F">
      <w:pPr>
        <w:shd w:val="clear" w:color="auto" w:fill="FFFFFF"/>
        <w:ind w:left="-284" w:right="-143" w:firstLine="709"/>
        <w:jc w:val="both"/>
        <w:rPr>
          <w:color w:val="000026"/>
        </w:rPr>
      </w:pPr>
      <w:r w:rsidRPr="00050989">
        <w:rPr>
          <w:color w:val="000026"/>
        </w:rPr>
        <w:t>3.8. Плата за размещение Объекта не включает в себя плату за содержание и благоустройство места размещения Объекта.</w:t>
      </w:r>
    </w:p>
    <w:p w:rsidR="00074A5F" w:rsidRPr="00050989" w:rsidRDefault="00074A5F" w:rsidP="00074A5F">
      <w:pPr>
        <w:shd w:val="clear" w:color="auto" w:fill="FFFFFF"/>
        <w:ind w:left="-284" w:right="-143"/>
        <w:jc w:val="both"/>
        <w:rPr>
          <w:color w:val="000026"/>
          <w:sz w:val="16"/>
          <w:szCs w:val="16"/>
        </w:rPr>
      </w:pPr>
      <w:r w:rsidRPr="00050989">
        <w:rPr>
          <w:bCs/>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4. Права и обязанности Сторон</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4.1. Хозяйствующий субъект имеет право использовать место размещения Объекта в соответствии с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4.2. Хозяйствующий субъект обязан:</w:t>
      </w:r>
    </w:p>
    <w:p w:rsidR="00074A5F" w:rsidRPr="00050989" w:rsidRDefault="00074A5F" w:rsidP="00074A5F">
      <w:pPr>
        <w:shd w:val="clear" w:color="auto" w:fill="FFFFFF"/>
        <w:ind w:left="-284" w:right="-143" w:firstLine="709"/>
        <w:jc w:val="both"/>
        <w:rPr>
          <w:color w:val="000026"/>
        </w:rPr>
      </w:pPr>
      <w:r w:rsidRPr="00050989">
        <w:rPr>
          <w:color w:val="000026"/>
        </w:rPr>
        <w:t xml:space="preserve">4.2.1. </w:t>
      </w:r>
      <w:proofErr w:type="gramStart"/>
      <w:r w:rsidRPr="00050989">
        <w:rPr>
          <w:color w:val="000026"/>
        </w:rPr>
        <w:t>Разместить Объект</w:t>
      </w:r>
      <w:proofErr w:type="gramEnd"/>
      <w:r w:rsidRPr="00050989">
        <w:rPr>
          <w:color w:val="000026"/>
        </w:rPr>
        <w:t xml:space="preserve"> и осуществлять его эксплуатацию в соответствии с пунктом 1.1 настоящего Договора.</w:t>
      </w:r>
    </w:p>
    <w:p w:rsidR="00074A5F" w:rsidRPr="00050989" w:rsidRDefault="00074A5F" w:rsidP="00074A5F">
      <w:pPr>
        <w:shd w:val="clear" w:color="auto" w:fill="FFFFFF"/>
        <w:ind w:left="-284" w:right="-143" w:firstLine="709"/>
        <w:jc w:val="both"/>
      </w:pPr>
      <w:r w:rsidRPr="00050989">
        <w:t xml:space="preserve">4.2.2. </w:t>
      </w:r>
      <w:proofErr w:type="gramStart"/>
      <w:r w:rsidRPr="00050989">
        <w:t>Соблюдать требования к внешнему виду и содержанию Объекта, требования по благоустройству прилегающей к Объекту территории, а также порядок согласования внешнего вида нестационарных торговых объектов (если такое согласование предусмотрено), установленные Правилами благоустройства территории Новокузнецкого городского округа, Правилами размещения дополнительных элементов и оборудования на зданиях, в том числе многоквартирных домах, строениях, сооружениях на территории Новокузнецкого городского округа, иными нормативными правовыми актами, утверждённые</w:t>
      </w:r>
      <w:proofErr w:type="gramEnd"/>
      <w:r w:rsidRPr="00050989">
        <w:t xml:space="preserve"> органами местного самоуправления Новокузнецкого городского округа, в течение всего срока действия настоящего Договора.</w:t>
      </w:r>
    </w:p>
    <w:p w:rsidR="00074A5F" w:rsidRPr="00050989" w:rsidRDefault="00074A5F" w:rsidP="00074A5F">
      <w:pPr>
        <w:shd w:val="clear" w:color="auto" w:fill="FFFFFF"/>
        <w:ind w:left="-284" w:right="-143" w:firstLine="709"/>
        <w:jc w:val="both"/>
        <w:rPr>
          <w:color w:val="000026"/>
        </w:rPr>
      </w:pPr>
      <w:r w:rsidRPr="00050989">
        <w:t>4.2.3. Соблюдать специализацию торговли</w:t>
      </w:r>
      <w:r w:rsidRPr="00050989">
        <w:rPr>
          <w:color w:val="000026"/>
        </w:rPr>
        <w:t>, сохранять тип и площадь Объекта, а также адресные ориентиры места размещения Объекта в течение срока действия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4.2.4. Соблюдать при размещении и эксплуатации Объекта требования градостроительных регламентов, строительных, экологических, санитарно-гигиенических, противопожарных и иных правил и нормативов, а также ограничения использования земельного участка, в границах которого расположен Объект.</w:t>
      </w:r>
    </w:p>
    <w:p w:rsidR="00074A5F" w:rsidRPr="00050989" w:rsidRDefault="00074A5F" w:rsidP="00074A5F">
      <w:pPr>
        <w:shd w:val="clear" w:color="auto" w:fill="FFFFFF"/>
        <w:ind w:left="-284" w:right="-143" w:firstLine="709"/>
        <w:jc w:val="both"/>
        <w:rPr>
          <w:color w:val="000026"/>
        </w:rPr>
      </w:pPr>
      <w:r w:rsidRPr="00050989">
        <w:rPr>
          <w:color w:val="000026"/>
        </w:rPr>
        <w:t>4.2.5. Обеспечивать эксплуатацию Объекта в соответствии с требованиями федерального законодательства, законодательства Кемеровской области - Кузбасса и нормативных правовых актов Новокузнецкого городского округа.</w:t>
      </w:r>
    </w:p>
    <w:p w:rsidR="00074A5F" w:rsidRPr="00050989" w:rsidRDefault="00074A5F" w:rsidP="00074A5F">
      <w:pPr>
        <w:shd w:val="clear" w:color="auto" w:fill="FFFFFF"/>
        <w:ind w:left="-284" w:right="-143" w:firstLine="709"/>
        <w:jc w:val="both"/>
        <w:rPr>
          <w:color w:val="000026"/>
        </w:rPr>
      </w:pPr>
      <w:r w:rsidRPr="00050989">
        <w:rPr>
          <w:color w:val="000026"/>
        </w:rPr>
        <w:t>4.2.6. Поддерживать место размещения Объекта в надлежащем состоянии, осуществлять сбор и вывоз мусора (отходов), образующихся в результате эксплуатации Объекта.</w:t>
      </w:r>
    </w:p>
    <w:p w:rsidR="00074A5F" w:rsidRPr="00050989" w:rsidRDefault="00074A5F" w:rsidP="00074A5F">
      <w:pPr>
        <w:shd w:val="clear" w:color="auto" w:fill="FFFFFF"/>
        <w:ind w:left="-284" w:right="-143" w:firstLine="709"/>
        <w:jc w:val="both"/>
        <w:rPr>
          <w:color w:val="000026"/>
        </w:rPr>
      </w:pPr>
      <w:r w:rsidRPr="00050989">
        <w:rPr>
          <w:color w:val="000026"/>
        </w:rPr>
        <w:t>4.2.7. Нести расходы на содержание места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4.2.8. Соблюдать установленные законодательством Российской Федерации требования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074A5F" w:rsidRPr="00050989" w:rsidRDefault="00074A5F" w:rsidP="00074A5F">
      <w:pPr>
        <w:shd w:val="clear" w:color="auto" w:fill="FFFFFF"/>
        <w:ind w:left="-284" w:right="-143" w:firstLine="709"/>
        <w:jc w:val="both"/>
        <w:rPr>
          <w:color w:val="000026"/>
        </w:rPr>
      </w:pPr>
      <w:r w:rsidRPr="00050989">
        <w:rPr>
          <w:color w:val="000026"/>
        </w:rPr>
        <w:t>4.2.9. Не осуществлять на месте размещения Объекта деятельность, в результате которой создавались бы какие-либо препятствия третьим лицам.</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4.2.10. Не нарушать права и законные интересы правообладателей смежных земельных участков.</w:t>
      </w:r>
    </w:p>
    <w:p w:rsidR="00074A5F" w:rsidRPr="00050989" w:rsidRDefault="00074A5F" w:rsidP="00074A5F">
      <w:pPr>
        <w:shd w:val="clear" w:color="auto" w:fill="FFFFFF"/>
        <w:ind w:left="-284" w:right="-143" w:firstLine="709"/>
        <w:jc w:val="both"/>
        <w:rPr>
          <w:color w:val="000026"/>
        </w:rPr>
      </w:pPr>
      <w:r w:rsidRPr="00050989">
        <w:rPr>
          <w:color w:val="000026"/>
        </w:rPr>
        <w:t xml:space="preserve">4.2.11. Своевременно и полностью вносить плату за размещение Объекта в размере и порядке, </w:t>
      </w:r>
      <w:proofErr w:type="gramStart"/>
      <w:r w:rsidRPr="00050989">
        <w:rPr>
          <w:color w:val="000026"/>
        </w:rPr>
        <w:t>определяемых</w:t>
      </w:r>
      <w:proofErr w:type="gramEnd"/>
      <w:r w:rsidRPr="00050989">
        <w:rPr>
          <w:color w:val="000026"/>
        </w:rPr>
        <w:t xml:space="preserve"> настоящим Договором.</w:t>
      </w:r>
    </w:p>
    <w:p w:rsidR="00074A5F" w:rsidRPr="00050989" w:rsidRDefault="00074A5F" w:rsidP="00074A5F">
      <w:pPr>
        <w:shd w:val="clear" w:color="auto" w:fill="FFFFFF"/>
        <w:ind w:left="-284" w:right="-143" w:firstLine="709"/>
        <w:jc w:val="both"/>
        <w:rPr>
          <w:color w:val="000026"/>
        </w:rPr>
      </w:pPr>
      <w:r w:rsidRPr="00050989">
        <w:rPr>
          <w:color w:val="000026"/>
        </w:rPr>
        <w:t>4.2.12. Не передавать права и обязанности по настоящему Договору третьим лицам,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w:t>
      </w:r>
    </w:p>
    <w:p w:rsidR="00074A5F" w:rsidRPr="00050989" w:rsidRDefault="00074A5F" w:rsidP="00074A5F">
      <w:pPr>
        <w:shd w:val="clear" w:color="auto" w:fill="FFFFFF"/>
        <w:ind w:left="-284" w:right="-143" w:firstLine="709"/>
        <w:jc w:val="both"/>
        <w:rPr>
          <w:color w:val="000026"/>
        </w:rPr>
      </w:pPr>
      <w:r w:rsidRPr="00050989">
        <w:rPr>
          <w:color w:val="000026"/>
        </w:rPr>
        <w:t>4.2.13. Не передавать место размещения Объекта в целом или частично в поднаем.</w:t>
      </w:r>
    </w:p>
    <w:p w:rsidR="00074A5F" w:rsidRPr="00050989" w:rsidRDefault="00074A5F" w:rsidP="00074A5F">
      <w:pPr>
        <w:shd w:val="clear" w:color="auto" w:fill="FFFFFF"/>
        <w:ind w:left="-284" w:right="-143" w:firstLine="709"/>
        <w:jc w:val="both"/>
        <w:rPr>
          <w:color w:val="000026"/>
        </w:rPr>
      </w:pPr>
      <w:r w:rsidRPr="00050989">
        <w:rPr>
          <w:color w:val="000026"/>
        </w:rPr>
        <w:t>4.2.14. Устранить за свой счет недостатки места размещения Объекта и иные его изменения, произведенные без согласования с Уполномоченным органом, по письменному требованию последнего.</w:t>
      </w:r>
    </w:p>
    <w:p w:rsidR="00074A5F" w:rsidRPr="00050989" w:rsidRDefault="00074A5F" w:rsidP="00074A5F">
      <w:pPr>
        <w:shd w:val="clear" w:color="auto" w:fill="FFFFFF"/>
        <w:ind w:left="-284" w:right="-143" w:firstLine="709"/>
        <w:jc w:val="both"/>
        <w:rPr>
          <w:color w:val="000026"/>
        </w:rPr>
      </w:pPr>
      <w:r w:rsidRPr="00050989">
        <w:rPr>
          <w:color w:val="000026"/>
        </w:rPr>
        <w:t>4.2.15. Не допускать действий, приводящих к ухудшению качественных характеристик земельного участка, части земельного участка или земель, в границах которых расположено место размещения Объекта, экологической обстановки на месте размещения Объекта, приводящих к загрязнению, захламлению места размещения Объекта.</w:t>
      </w:r>
    </w:p>
    <w:p w:rsidR="00074A5F" w:rsidRPr="00050989" w:rsidRDefault="00074A5F" w:rsidP="00074A5F">
      <w:pPr>
        <w:shd w:val="clear" w:color="auto" w:fill="FFFFFF"/>
        <w:ind w:left="-284" w:right="-143" w:firstLine="709"/>
        <w:jc w:val="both"/>
      </w:pPr>
      <w:r w:rsidRPr="00050989">
        <w:rPr>
          <w:color w:val="000026"/>
        </w:rPr>
        <w:t xml:space="preserve">4.2.16. Осуществлять обход и осмотр места размещения Объекта с целью выявления, </w:t>
      </w:r>
      <w:r w:rsidRPr="00050989">
        <w:t>предупреждения, пресечения террористической деятельности и минимизации ее последствий. В случае обнаружения подозрительных предметов сообщать об этом в правоохранительные органы.</w:t>
      </w:r>
    </w:p>
    <w:p w:rsidR="00074A5F" w:rsidRPr="00050989" w:rsidRDefault="00074A5F" w:rsidP="00074A5F">
      <w:pPr>
        <w:shd w:val="clear" w:color="auto" w:fill="FFFFFF"/>
        <w:ind w:left="-284" w:right="-143" w:firstLine="709"/>
        <w:jc w:val="both"/>
      </w:pPr>
      <w:r w:rsidRPr="00050989">
        <w:t>4.2.17. При возникновении в непосредственной близости от Объекта чрезвычайных ситуаций, создающих угрозу жизни и здоровью людей, угроз террористического характера или совершении иных противоправных действий обеспечивать незамедлительное извещение служб экстренного реагирования и (или) служб экстренной помощи.</w:t>
      </w:r>
    </w:p>
    <w:p w:rsidR="00074A5F" w:rsidRPr="00050989" w:rsidRDefault="00074A5F" w:rsidP="00074A5F">
      <w:pPr>
        <w:shd w:val="clear" w:color="auto" w:fill="FFFFFF"/>
        <w:ind w:left="-284" w:right="-143" w:firstLine="709"/>
        <w:jc w:val="both"/>
      </w:pPr>
      <w:r w:rsidRPr="00050989">
        <w:t>4.2.18. Выполнять в соответствии с требованиями эксплуатационных служб условия содержания и эксплуатации подземных и наземных инженерных коммуникаций, сооружений, дорог, проездов, не препятствовать их ремонту и обслуживанию.</w:t>
      </w:r>
    </w:p>
    <w:p w:rsidR="00074A5F" w:rsidRPr="00050989" w:rsidRDefault="00074A5F" w:rsidP="00074A5F">
      <w:pPr>
        <w:widowControl w:val="0"/>
        <w:ind w:left="-284" w:right="-143" w:firstLine="710"/>
        <w:jc w:val="both"/>
      </w:pPr>
      <w:r w:rsidRPr="00050989">
        <w:rPr>
          <w:color w:val="000026"/>
        </w:rPr>
        <w:t xml:space="preserve">В случае возникновения аварийных ситуаций на указанных объектах немедленно сообщать в аварийные службы и обеспечивать беспрепятственный доступ специалистов данных служб к объектам для их ремонта. </w:t>
      </w:r>
      <w:r w:rsidRPr="00050989">
        <w:t>При необходимости ремонта объектов инженерных коммуникаций, по требованию Уполномоченного органа, владельцев объектов инженерных коммуникаций, либо служб их обслуживающих, в указанный ими срок освободить место размещения Объекта за свой счет и без компенсации понесенных при этом затрат и убытков.</w:t>
      </w:r>
    </w:p>
    <w:p w:rsidR="00074A5F" w:rsidRPr="00050989" w:rsidRDefault="00074A5F" w:rsidP="00074A5F">
      <w:pPr>
        <w:shd w:val="clear" w:color="auto" w:fill="FFFFFF"/>
        <w:ind w:left="-284" w:right="-143" w:firstLine="709"/>
        <w:jc w:val="both"/>
        <w:rPr>
          <w:color w:val="000026"/>
        </w:rPr>
      </w:pPr>
      <w:r w:rsidRPr="00050989">
        <w:rPr>
          <w:color w:val="000026"/>
        </w:rPr>
        <w:t>4.2.19. Соблюдать ограничения, установленные в отношении зон с особыми условиями использования территорий.</w:t>
      </w:r>
    </w:p>
    <w:p w:rsidR="00074A5F" w:rsidRPr="00050989" w:rsidRDefault="00074A5F" w:rsidP="00074A5F">
      <w:pPr>
        <w:shd w:val="clear" w:color="auto" w:fill="FFFFFF"/>
        <w:ind w:left="-284" w:right="-143" w:firstLine="709"/>
        <w:jc w:val="both"/>
        <w:rPr>
          <w:color w:val="000026"/>
        </w:rPr>
      </w:pPr>
      <w:r w:rsidRPr="00050989">
        <w:rPr>
          <w:color w:val="000026"/>
        </w:rPr>
        <w:t>4.2.20. Обеспечивать доступ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Объект полностью или частично расположен в охранной зоне линейного объекта.</w:t>
      </w:r>
    </w:p>
    <w:p w:rsidR="00074A5F" w:rsidRPr="00050989" w:rsidRDefault="00074A5F" w:rsidP="00074A5F">
      <w:pPr>
        <w:shd w:val="clear" w:color="auto" w:fill="FFFFFF"/>
        <w:ind w:left="-284" w:right="-143" w:firstLine="709"/>
        <w:jc w:val="both"/>
        <w:rPr>
          <w:color w:val="000026"/>
        </w:rPr>
      </w:pPr>
      <w:r w:rsidRPr="00050989">
        <w:rPr>
          <w:color w:val="000026"/>
        </w:rPr>
        <w:t>4.2.21. Обеспечить Уполномоченному органу и органам, осуществляющим муниципальный земельный контроль и государственный земельный надзор, беспрепятственный доступ на Объект и место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4.2.22. Выполнять в установленный срок предписания уполномоченных контролирующих и надзорных органов об устранении нарушений, допущенных при использовании Объекта и места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4.2.23. Немедленно извещать соответствующие уполномоченные органы об аварии или ином событии, нанесшем (или грозящем нанести) ущерб месту размещения Объекта, и своевременно принимать все возможные меры по их предотвращению.</w:t>
      </w:r>
    </w:p>
    <w:p w:rsidR="00074A5F" w:rsidRPr="00050989" w:rsidRDefault="00074A5F" w:rsidP="00074A5F">
      <w:pPr>
        <w:shd w:val="clear" w:color="auto" w:fill="FFFFFF"/>
        <w:ind w:left="-284" w:right="-143" w:firstLine="709"/>
        <w:jc w:val="both"/>
        <w:rPr>
          <w:color w:val="000026"/>
        </w:rPr>
      </w:pPr>
      <w:r w:rsidRPr="00050989">
        <w:rPr>
          <w:color w:val="000026"/>
        </w:rPr>
        <w:t xml:space="preserve">4.2.24. </w:t>
      </w:r>
      <w:proofErr w:type="gramStart"/>
      <w:r w:rsidRPr="00050989">
        <w:rPr>
          <w:color w:val="000026"/>
        </w:rPr>
        <w:t>В течение 15 рабочих дней с момента окончания срока действия Договора или при его досрочном расторжении освободить место размещения Объекта от расположенного на нем Объекта, привести земельный участок (часть земельного участка, земли) в состояние, соответствующее его (ее, их) целевому назначению и (или) разрешенному использованию, и передать Уполномоченному органу путем подписания акта приема-передачи.</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4.2.25. </w:t>
      </w:r>
      <w:r w:rsidRPr="00050989">
        <w:rPr>
          <w:color w:val="000000"/>
        </w:rPr>
        <w:t xml:space="preserve">Осуществлять сверку расчетов по плате за размещение Объекта и неустойке (штрафам) ежегодно до 1 ноября соответствующего года (начиная со 2-го года размещения Объекта - при размещении Объекта на срок более года), а также не </w:t>
      </w:r>
      <w:proofErr w:type="gramStart"/>
      <w:r w:rsidRPr="00050989">
        <w:rPr>
          <w:color w:val="000000"/>
        </w:rPr>
        <w:t>позднее</w:t>
      </w:r>
      <w:proofErr w:type="gramEnd"/>
      <w:r w:rsidRPr="00050989">
        <w:rPr>
          <w:color w:val="000000"/>
        </w:rPr>
        <w:t xml:space="preserve"> чем за месяц до окончания срока действия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4.2.26. В течение 10 дней со дня изменения наименования, </w:t>
      </w:r>
      <w:r w:rsidRPr="00050989">
        <w:rPr>
          <w:color w:val="000000"/>
        </w:rPr>
        <w:t>места нахождения </w:t>
      </w:r>
      <w:r w:rsidRPr="00050989">
        <w:rPr>
          <w:color w:val="000026"/>
        </w:rPr>
        <w:t xml:space="preserve">или других реквизитов, а также при </w:t>
      </w:r>
      <w:r w:rsidRPr="00050989">
        <w:rPr>
          <w:color w:val="000000"/>
        </w:rPr>
        <w:t>реорганизации или принятии решения о ликвидации (прекращении деятельности) Хозяйствующего субъекта </w:t>
      </w:r>
      <w:r w:rsidRPr="00050989">
        <w:rPr>
          <w:color w:val="000026"/>
        </w:rPr>
        <w:t>направить Уполномоченному органу письменное уведомление об этом.</w:t>
      </w:r>
    </w:p>
    <w:p w:rsidR="00074A5F" w:rsidRPr="00050989" w:rsidRDefault="00074A5F" w:rsidP="00074A5F">
      <w:pPr>
        <w:shd w:val="clear" w:color="auto" w:fill="FFFFFF"/>
        <w:ind w:left="-284" w:right="-143" w:firstLine="709"/>
        <w:jc w:val="both"/>
        <w:rPr>
          <w:color w:val="000026"/>
        </w:rPr>
      </w:pPr>
      <w:r w:rsidRPr="00050989">
        <w:rPr>
          <w:color w:val="000026"/>
        </w:rPr>
        <w:t>В случае если Уполномоченный орган не был письменно уведомлен Хозяйствующим субъектом об изменении вышеуказанных сведений, Хозяйствующий субъект несет риск наступления вызванных этим неблагоприятных последствий для него, в том числе Хозяйствующий субъект считается надлежаще извещенным по адресу, указанному в настоящем Договоре.</w:t>
      </w:r>
    </w:p>
    <w:p w:rsidR="00074A5F" w:rsidRPr="00050989" w:rsidRDefault="00074A5F" w:rsidP="00074A5F">
      <w:pPr>
        <w:shd w:val="clear" w:color="auto" w:fill="FFFFFF"/>
        <w:ind w:left="-284" w:right="-143" w:firstLine="709"/>
        <w:jc w:val="both"/>
        <w:rPr>
          <w:color w:val="000026"/>
        </w:rPr>
      </w:pPr>
      <w:r w:rsidRPr="00050989">
        <w:rPr>
          <w:color w:val="000026"/>
        </w:rPr>
        <w:t>4.3. Уполномоченный орган имеет право:</w:t>
      </w:r>
    </w:p>
    <w:p w:rsidR="00074A5F" w:rsidRPr="00050989" w:rsidRDefault="00074A5F" w:rsidP="00074A5F">
      <w:pPr>
        <w:shd w:val="clear" w:color="auto" w:fill="FFFFFF"/>
        <w:ind w:left="-284" w:right="-143" w:firstLine="709"/>
        <w:jc w:val="both"/>
        <w:rPr>
          <w:color w:val="000026"/>
        </w:rPr>
      </w:pPr>
      <w:r w:rsidRPr="00050989">
        <w:rPr>
          <w:color w:val="000026"/>
        </w:rPr>
        <w:t>4.3.1. В течение срока действия настоящего Договора контролировать соблюдение Хозяйствующим субъектом его условий.</w:t>
      </w:r>
    </w:p>
    <w:p w:rsidR="00074A5F" w:rsidRPr="00050989" w:rsidRDefault="00074A5F" w:rsidP="00074A5F">
      <w:pPr>
        <w:shd w:val="clear" w:color="auto" w:fill="FFFFFF"/>
        <w:ind w:left="-284" w:right="-143" w:firstLine="709"/>
        <w:jc w:val="both"/>
        <w:rPr>
          <w:color w:val="000026"/>
        </w:rPr>
      </w:pPr>
      <w:r w:rsidRPr="00050989">
        <w:rPr>
          <w:color w:val="000026"/>
        </w:rPr>
        <w:t>4.3.2. В случае установления нарушений условий настоящего Договора, допущенных Хозяйствующим субъектом при размещении и эксплуатации Объекта, требовать устранения данных нарушений в указанные Уполномоченным органом сроки.</w:t>
      </w:r>
    </w:p>
    <w:p w:rsidR="00074A5F" w:rsidRPr="00050989" w:rsidRDefault="00074A5F" w:rsidP="00074A5F">
      <w:pPr>
        <w:shd w:val="clear" w:color="auto" w:fill="FFFFFF"/>
        <w:ind w:left="-284" w:right="-143" w:firstLine="709"/>
        <w:jc w:val="both"/>
        <w:rPr>
          <w:color w:val="000026"/>
        </w:rPr>
      </w:pPr>
      <w:r w:rsidRPr="00050989">
        <w:rPr>
          <w:color w:val="000026"/>
        </w:rPr>
        <w:t>4.3.3. Направлять в органы, осуществляющие муниципальный земельный контроль и государственный земельный надзор, обращения о пресечении действий, осуществляемых Хозяйствующим субъектом.</w:t>
      </w:r>
    </w:p>
    <w:p w:rsidR="00074A5F" w:rsidRPr="00050989" w:rsidRDefault="00074A5F" w:rsidP="00074A5F">
      <w:pPr>
        <w:shd w:val="clear" w:color="auto" w:fill="FFFFFF"/>
        <w:ind w:left="-284" w:right="-143" w:firstLine="709"/>
        <w:jc w:val="both"/>
        <w:rPr>
          <w:color w:val="000026"/>
        </w:rPr>
      </w:pPr>
      <w:r w:rsidRPr="00050989">
        <w:rPr>
          <w:color w:val="000026"/>
        </w:rPr>
        <w:t>4.3.4. Беспрепятственно обследовать место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4.3.5. В одностороннем порядке отказаться от исполнения Договора в случаях и в порядке, предусмотренных действующим законодательством и настоящим Договором.</w:t>
      </w:r>
    </w:p>
    <w:p w:rsidR="00074A5F" w:rsidRPr="00050989" w:rsidRDefault="00074A5F" w:rsidP="00074A5F">
      <w:pPr>
        <w:shd w:val="clear" w:color="auto" w:fill="FFFFFF"/>
        <w:ind w:left="-284" w:right="-143" w:firstLine="709"/>
        <w:jc w:val="both"/>
        <w:rPr>
          <w:color w:val="000026"/>
        </w:rPr>
      </w:pPr>
      <w:r w:rsidRPr="00050989">
        <w:rPr>
          <w:color w:val="000026"/>
        </w:rPr>
        <w:t>4.3.6. Направлять Хозяйствующему субъекту письменные предупреждения о необходимости исполнить свои обязательства в разумный срок, если допущенные Хозяйствующим субъектом нарушения обязательств могут повлечь досрочное расторжение Договора по требованию Уполномоченного органа.</w:t>
      </w:r>
    </w:p>
    <w:p w:rsidR="00074A5F" w:rsidRPr="00050989" w:rsidRDefault="00074A5F" w:rsidP="00074A5F">
      <w:pPr>
        <w:shd w:val="clear" w:color="auto" w:fill="FFFFFF"/>
        <w:ind w:left="-284" w:right="-143" w:firstLine="709"/>
        <w:jc w:val="both"/>
        <w:rPr>
          <w:color w:val="000026"/>
        </w:rPr>
      </w:pPr>
      <w:r w:rsidRPr="00050989">
        <w:rPr>
          <w:color w:val="000026"/>
        </w:rPr>
        <w:t>4.4. Уполномоченный орган обязан:</w:t>
      </w:r>
    </w:p>
    <w:p w:rsidR="00074A5F" w:rsidRPr="00050989" w:rsidRDefault="00074A5F" w:rsidP="00074A5F">
      <w:pPr>
        <w:shd w:val="clear" w:color="auto" w:fill="FFFFFF"/>
        <w:ind w:left="-284" w:right="-143" w:firstLine="709"/>
        <w:jc w:val="both"/>
        <w:rPr>
          <w:color w:val="000026"/>
        </w:rPr>
      </w:pPr>
      <w:r w:rsidRPr="00050989">
        <w:rPr>
          <w:color w:val="000026"/>
        </w:rPr>
        <w:t>4.4.1. Предоставить Хозяйствующему субъекту место размещения Объекта в соответствии с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4.4.2. Не вмешиваться в хозяйственную деятельность Хозяйствующего субъекта, если она не противоречит условиям Договора и действующему законодательству.</w:t>
      </w:r>
    </w:p>
    <w:p w:rsidR="00074A5F" w:rsidRPr="00050989" w:rsidRDefault="00074A5F" w:rsidP="00074A5F">
      <w:pPr>
        <w:shd w:val="clear" w:color="auto" w:fill="FFFFFF"/>
        <w:ind w:left="-284" w:right="-143"/>
        <w:jc w:val="both"/>
        <w:rPr>
          <w:color w:val="000026"/>
          <w:sz w:val="10"/>
          <w:szCs w:val="10"/>
        </w:rPr>
      </w:pPr>
      <w:r w:rsidRPr="00050989">
        <w:rPr>
          <w:color w:val="000026"/>
          <w:sz w:val="10"/>
          <w:szCs w:val="10"/>
        </w:rPr>
        <w:t> </w:t>
      </w:r>
    </w:p>
    <w:p w:rsidR="00074A5F" w:rsidRPr="00050989" w:rsidRDefault="00074A5F" w:rsidP="00074A5F">
      <w:pPr>
        <w:shd w:val="clear" w:color="auto" w:fill="FFFFFF"/>
        <w:ind w:left="-284" w:right="-143"/>
        <w:jc w:val="center"/>
        <w:rPr>
          <w:b/>
          <w:color w:val="000026"/>
        </w:rPr>
      </w:pPr>
      <w:r w:rsidRPr="00050989">
        <w:rPr>
          <w:b/>
          <w:color w:val="000026"/>
        </w:rPr>
        <w:t>5. Ответственность сторон</w:t>
      </w:r>
    </w:p>
    <w:p w:rsidR="00074A5F" w:rsidRPr="00050989" w:rsidRDefault="00074A5F" w:rsidP="00074A5F">
      <w:pPr>
        <w:shd w:val="clear" w:color="auto" w:fill="FFFFFF"/>
        <w:ind w:left="-284" w:right="-143" w:firstLine="567"/>
        <w:jc w:val="both"/>
        <w:rPr>
          <w:color w:val="000026"/>
          <w:sz w:val="10"/>
          <w:szCs w:val="10"/>
        </w:rPr>
      </w:pPr>
      <w:r w:rsidRPr="00050989">
        <w:rPr>
          <w:bCs/>
          <w:color w:val="000026"/>
          <w:sz w:val="10"/>
          <w:szCs w:val="10"/>
        </w:rPr>
        <w:t> </w:t>
      </w:r>
    </w:p>
    <w:p w:rsidR="00074A5F" w:rsidRPr="00050989" w:rsidRDefault="00074A5F" w:rsidP="00074A5F">
      <w:pPr>
        <w:shd w:val="clear" w:color="auto" w:fill="FFFFFF"/>
        <w:ind w:left="-284" w:right="-143" w:firstLine="709"/>
        <w:jc w:val="both"/>
        <w:rPr>
          <w:color w:val="000026"/>
        </w:rPr>
      </w:pPr>
      <w:r w:rsidRPr="00050989">
        <w:rPr>
          <w:color w:val="000026"/>
        </w:rPr>
        <w:t>5.1. В случае неисполнения или ненадлежащего исполнения Хозяйствующим субъектом обязанности по внесению платы за размещение Объекта в установленные настоящим Договором сроки Хозяйствующий субъект обязан уплатить Уполномоченному органу неустойку в размере 0,1 % от просроченной суммы за каждый день просрочки.</w:t>
      </w:r>
    </w:p>
    <w:p w:rsidR="00074A5F" w:rsidRPr="00050989" w:rsidRDefault="00074A5F" w:rsidP="00074A5F">
      <w:pPr>
        <w:shd w:val="clear" w:color="auto" w:fill="FFFFFF"/>
        <w:ind w:left="-284" w:right="-143" w:firstLine="709"/>
        <w:jc w:val="both"/>
        <w:rPr>
          <w:color w:val="000026"/>
        </w:rPr>
      </w:pPr>
      <w:r w:rsidRPr="00050989">
        <w:rPr>
          <w:color w:val="000026"/>
        </w:rPr>
        <w:t>5.2. В случае нарушения Хозяйствующим субъектом обязанностей, перечисленных в пункте 4.2 настоящего Договора (независимо от их количества), Хозяйствующий субъект обязан уплатить Уполномоченному органу штраф в размере 10 % ежегодного размера платы за размещение Объекта.</w:t>
      </w:r>
    </w:p>
    <w:p w:rsidR="00074A5F" w:rsidRPr="00050989" w:rsidRDefault="00074A5F" w:rsidP="00074A5F">
      <w:pPr>
        <w:shd w:val="clear" w:color="auto" w:fill="FFFFFF"/>
        <w:ind w:left="-284" w:right="-143" w:firstLine="709"/>
        <w:jc w:val="both"/>
        <w:rPr>
          <w:color w:val="000026"/>
        </w:rPr>
      </w:pPr>
      <w:r w:rsidRPr="00050989">
        <w:rPr>
          <w:color w:val="000026"/>
        </w:rPr>
        <w:t>5.3. В платежном документе в обязательном порядке указываются:</w:t>
      </w:r>
    </w:p>
    <w:p w:rsidR="00074A5F" w:rsidRPr="00050989" w:rsidRDefault="00074A5F" w:rsidP="00074A5F">
      <w:pPr>
        <w:shd w:val="clear" w:color="auto" w:fill="FFFFFF"/>
        <w:ind w:left="-284" w:right="-143" w:firstLine="709"/>
        <w:jc w:val="both"/>
        <w:rPr>
          <w:color w:val="000026"/>
        </w:rPr>
      </w:pPr>
      <w:r w:rsidRPr="00050989">
        <w:rPr>
          <w:color w:val="000026"/>
        </w:rPr>
        <w:t>- дата и номер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Хозяйствующего субъекта;</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платежа: неустойка, штраф;</w:t>
      </w:r>
    </w:p>
    <w:p w:rsidR="00074A5F" w:rsidRPr="00050989" w:rsidRDefault="00074A5F" w:rsidP="00074A5F">
      <w:pPr>
        <w:shd w:val="clear" w:color="auto" w:fill="FFFFFF"/>
        <w:ind w:left="-284" w:right="-143" w:firstLine="709"/>
        <w:jc w:val="both"/>
        <w:rPr>
          <w:color w:val="000026"/>
        </w:rPr>
      </w:pPr>
      <w:r w:rsidRPr="00050989">
        <w:rPr>
          <w:color w:val="000026"/>
        </w:rPr>
        <w:t>- указанные в настоящем Договоре реквизиты Уполномоченного органа, на которые перечисляется платеж;</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 фамилия, имя, отчество (при наличии) полностью лица, которым производится платеж неустойки (штрафа).</w:t>
      </w:r>
    </w:p>
    <w:p w:rsidR="00074A5F" w:rsidRPr="00050989" w:rsidRDefault="00074A5F" w:rsidP="00074A5F">
      <w:pPr>
        <w:shd w:val="clear" w:color="auto" w:fill="FFFFFF"/>
        <w:ind w:left="-284" w:right="-143" w:firstLine="709"/>
        <w:jc w:val="both"/>
        <w:rPr>
          <w:color w:val="000026"/>
        </w:rPr>
      </w:pPr>
      <w:r w:rsidRPr="00050989">
        <w:rPr>
          <w:color w:val="000026"/>
        </w:rPr>
        <w:t>5.4. В случае повреждения инженерных сетей и коммуникаций, расположенных на месте размещения Объекта, по вине Хозяйствующего субъекта последний возмещает ущерб в полном объеме собственнику (пользователю) сетей и коммуникаций, лицу, осуществляющему их эксплуатацию, а также иным лицам, которым причинен ущерб.</w:t>
      </w:r>
    </w:p>
    <w:p w:rsidR="00074A5F" w:rsidRPr="00050989" w:rsidRDefault="00074A5F" w:rsidP="00074A5F">
      <w:pPr>
        <w:shd w:val="clear" w:color="auto" w:fill="FFFFFF"/>
        <w:ind w:left="-284" w:right="-143" w:firstLine="709"/>
        <w:jc w:val="both"/>
        <w:rPr>
          <w:color w:val="000026"/>
        </w:rPr>
      </w:pPr>
      <w:r w:rsidRPr="00050989">
        <w:rPr>
          <w:color w:val="000026"/>
        </w:rPr>
        <w:t xml:space="preserve">5.5. </w:t>
      </w:r>
      <w:proofErr w:type="gramStart"/>
      <w:r w:rsidRPr="00050989">
        <w:rPr>
          <w:color w:val="000026"/>
        </w:rPr>
        <w:t>В случае если по окончании срока действия Договора или его досрочного расторжения Хозяйствующий субъект не освободил место размещения от расположенного на нем Объекта и не передал его Уполномоченному органу в надлежащем состоянии в порядке, установленном подпунктом 4.2.24 настоящего Договора, Хозяйствующий субъект обязан вносить плату за пользование местом размещения Объекта в размере платы за размещение Объекта по Договору (исходя из периода</w:t>
      </w:r>
      <w:proofErr w:type="gramEnd"/>
      <w:r w:rsidRPr="00050989">
        <w:rPr>
          <w:color w:val="000026"/>
        </w:rPr>
        <w:t xml:space="preserve"> такого размещения) до выполнения обязанности, предусмотренной подпунктом 4.2.24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При этом</w:t>
      </w:r>
      <w:proofErr w:type="gramStart"/>
      <w:r w:rsidRPr="00050989">
        <w:rPr>
          <w:color w:val="000026"/>
        </w:rPr>
        <w:t>,</w:t>
      </w:r>
      <w:proofErr w:type="gramEnd"/>
      <w:r w:rsidRPr="00050989">
        <w:rPr>
          <w:color w:val="000026"/>
        </w:rPr>
        <w:t xml:space="preserve"> если указанная плата не покрывает причиненных Уполномоченному органу убытков, он может потребовать их возмещения.</w:t>
      </w:r>
    </w:p>
    <w:p w:rsidR="00074A5F" w:rsidRPr="00050989" w:rsidRDefault="00074A5F" w:rsidP="00074A5F">
      <w:pPr>
        <w:shd w:val="clear" w:color="auto" w:fill="FFFFFF"/>
        <w:ind w:left="-284" w:right="-143" w:firstLine="709"/>
        <w:jc w:val="both"/>
        <w:rPr>
          <w:color w:val="000026"/>
        </w:rPr>
      </w:pPr>
      <w:r w:rsidRPr="00050989">
        <w:rPr>
          <w:color w:val="000026"/>
        </w:rPr>
        <w:t>5.6. Возмещение убытков, уплата неустойки (штрафов) не освобождает Стороны от надлежащего исполнения условий настоящего Договора в полном объеме.</w:t>
      </w:r>
    </w:p>
    <w:p w:rsidR="00074A5F" w:rsidRPr="00050989" w:rsidRDefault="00074A5F" w:rsidP="00074A5F">
      <w:pPr>
        <w:shd w:val="clear" w:color="auto" w:fill="FFFFFF"/>
        <w:ind w:left="-284" w:right="-143" w:firstLine="709"/>
        <w:jc w:val="both"/>
        <w:rPr>
          <w:color w:val="000026"/>
        </w:rPr>
      </w:pPr>
      <w:r w:rsidRPr="00050989">
        <w:rPr>
          <w:color w:val="000026"/>
        </w:rPr>
        <w:t>5.7.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074A5F" w:rsidRPr="00050989" w:rsidRDefault="00074A5F" w:rsidP="00074A5F">
      <w:pPr>
        <w:shd w:val="clear" w:color="auto" w:fill="FFFFFF"/>
        <w:ind w:left="-284" w:right="-143"/>
        <w:jc w:val="both"/>
        <w:rPr>
          <w:color w:val="000026"/>
          <w:sz w:val="10"/>
          <w:szCs w:val="10"/>
        </w:rPr>
      </w:pPr>
      <w:r w:rsidRPr="00050989">
        <w:rPr>
          <w:bCs/>
          <w:color w:val="000026"/>
          <w:sz w:val="10"/>
          <w:szCs w:val="10"/>
        </w:rPr>
        <w:t> </w:t>
      </w:r>
    </w:p>
    <w:p w:rsidR="00074A5F" w:rsidRPr="00050989" w:rsidRDefault="00074A5F" w:rsidP="00074A5F">
      <w:pPr>
        <w:shd w:val="clear" w:color="auto" w:fill="FFFFFF"/>
        <w:ind w:left="-284" w:right="-143"/>
        <w:jc w:val="center"/>
        <w:rPr>
          <w:b/>
          <w:color w:val="000026"/>
        </w:rPr>
      </w:pPr>
      <w:r w:rsidRPr="00050989">
        <w:rPr>
          <w:b/>
          <w:color w:val="000026"/>
        </w:rPr>
        <w:t>6. Изменение, расторжение, прекращение действия Договора</w:t>
      </w:r>
    </w:p>
    <w:p w:rsidR="00074A5F" w:rsidRPr="00050989" w:rsidRDefault="00074A5F" w:rsidP="00074A5F">
      <w:pPr>
        <w:shd w:val="clear" w:color="auto" w:fill="FFFFFF"/>
        <w:ind w:left="-284" w:right="-143"/>
        <w:jc w:val="both"/>
        <w:rPr>
          <w:color w:val="000026"/>
          <w:sz w:val="10"/>
          <w:szCs w:val="10"/>
        </w:rPr>
      </w:pPr>
      <w:r w:rsidRPr="00050989">
        <w:rPr>
          <w:bCs/>
          <w:color w:val="000026"/>
          <w:sz w:val="10"/>
          <w:szCs w:val="10"/>
        </w:rPr>
        <w:t> </w:t>
      </w:r>
    </w:p>
    <w:p w:rsidR="00074A5F" w:rsidRPr="00050989" w:rsidRDefault="00074A5F" w:rsidP="00074A5F">
      <w:pPr>
        <w:shd w:val="clear" w:color="auto" w:fill="FFFFFF"/>
        <w:ind w:left="-284" w:right="-143" w:firstLine="709"/>
        <w:jc w:val="both"/>
        <w:rPr>
          <w:color w:val="000026"/>
        </w:rPr>
      </w:pPr>
      <w:r w:rsidRPr="00050989">
        <w:rPr>
          <w:color w:val="000026"/>
        </w:rPr>
        <w:t>6.1. Договор прекращает свое действие в следующих случаях:</w:t>
      </w:r>
    </w:p>
    <w:p w:rsidR="00074A5F" w:rsidRPr="00050989" w:rsidRDefault="00074A5F" w:rsidP="00074A5F">
      <w:pPr>
        <w:shd w:val="clear" w:color="auto" w:fill="FFFFFF"/>
        <w:ind w:left="-284" w:right="-143" w:firstLine="709"/>
        <w:jc w:val="both"/>
        <w:rPr>
          <w:color w:val="000026"/>
        </w:rPr>
      </w:pPr>
      <w:r w:rsidRPr="00050989">
        <w:rPr>
          <w:color w:val="000026"/>
        </w:rPr>
        <w:t>- ликвидация (для юридического лица) или прекращение деятельности (для индивидуального предпринимателя) Хозяйствующего субъекта в установленном порядке;</w:t>
      </w:r>
    </w:p>
    <w:p w:rsidR="00074A5F" w:rsidRPr="00050989" w:rsidRDefault="00074A5F" w:rsidP="00074A5F">
      <w:pPr>
        <w:shd w:val="clear" w:color="auto" w:fill="FFFFFF"/>
        <w:ind w:left="-284" w:right="-143" w:firstLine="709"/>
        <w:jc w:val="both"/>
        <w:rPr>
          <w:color w:val="000026"/>
        </w:rPr>
      </w:pPr>
      <w:r w:rsidRPr="00050989">
        <w:rPr>
          <w:color w:val="000026"/>
        </w:rPr>
        <w:t>- признание Хозяйствующего субъекта несостоятельным (банкротом);</w:t>
      </w:r>
    </w:p>
    <w:p w:rsidR="00074A5F" w:rsidRPr="00050989" w:rsidRDefault="00074A5F" w:rsidP="00074A5F">
      <w:pPr>
        <w:shd w:val="clear" w:color="auto" w:fill="FFFFFF"/>
        <w:ind w:left="-284" w:right="-143" w:firstLine="709"/>
        <w:jc w:val="both"/>
        <w:rPr>
          <w:color w:val="000026"/>
        </w:rPr>
      </w:pPr>
      <w:r w:rsidRPr="00050989">
        <w:rPr>
          <w:color w:val="000026"/>
        </w:rPr>
        <w:t>- досрочное расторжение Договора по соглашению Сторон, по инициативе Уполномоченного органа, при одностороннем отказе от исполнения настоящего Договора Сторонами;</w:t>
      </w:r>
    </w:p>
    <w:p w:rsidR="00074A5F" w:rsidRPr="00050989" w:rsidRDefault="00074A5F" w:rsidP="00074A5F">
      <w:pPr>
        <w:shd w:val="clear" w:color="auto" w:fill="FFFFFF"/>
        <w:ind w:left="-284" w:right="-143" w:firstLine="709"/>
        <w:jc w:val="both"/>
        <w:rPr>
          <w:color w:val="000026"/>
        </w:rPr>
      </w:pPr>
      <w:r w:rsidRPr="00050989">
        <w:rPr>
          <w:color w:val="000026"/>
        </w:rPr>
        <w:t xml:space="preserve">- по </w:t>
      </w:r>
      <w:proofErr w:type="gramStart"/>
      <w:r w:rsidRPr="00050989">
        <w:rPr>
          <w:color w:val="000026"/>
        </w:rPr>
        <w:t>окончании</w:t>
      </w:r>
      <w:proofErr w:type="gramEnd"/>
      <w:r w:rsidRPr="00050989">
        <w:rPr>
          <w:color w:val="000026"/>
        </w:rPr>
        <w:t xml:space="preserve"> срока действия Договора, </w:t>
      </w:r>
      <w:r w:rsidRPr="00050989">
        <w:rPr>
          <w:color w:val="000000"/>
        </w:rPr>
        <w:t>установленного в разделе 2 настоящего Договора;</w:t>
      </w:r>
    </w:p>
    <w:p w:rsidR="00074A5F" w:rsidRPr="00050989" w:rsidRDefault="00074A5F" w:rsidP="00074A5F">
      <w:pPr>
        <w:shd w:val="clear" w:color="auto" w:fill="FFFFFF"/>
        <w:ind w:left="-284" w:right="-143" w:firstLine="709"/>
        <w:jc w:val="both"/>
        <w:rPr>
          <w:color w:val="000000"/>
        </w:rPr>
      </w:pPr>
      <w:r w:rsidRPr="00050989">
        <w:rPr>
          <w:color w:val="000000"/>
        </w:rPr>
        <w:t>- по решению суда;</w:t>
      </w:r>
    </w:p>
    <w:p w:rsidR="00074A5F" w:rsidRPr="00050989" w:rsidRDefault="00074A5F" w:rsidP="00074A5F">
      <w:pPr>
        <w:autoSpaceDE w:val="0"/>
        <w:autoSpaceDN w:val="0"/>
        <w:adjustRightInd w:val="0"/>
        <w:ind w:right="-143" w:firstLine="426"/>
        <w:jc w:val="both"/>
      </w:pPr>
      <w:r w:rsidRPr="00050989">
        <w:rPr>
          <w:color w:val="000000"/>
        </w:rPr>
        <w:t xml:space="preserve">- </w:t>
      </w:r>
      <w:r w:rsidRPr="00050989">
        <w:t xml:space="preserve">снятие </w:t>
      </w:r>
      <w:proofErr w:type="spellStart"/>
      <w:r w:rsidRPr="00050989">
        <w:t>самозанятого</w:t>
      </w:r>
      <w:proofErr w:type="spellEnd"/>
      <w:r w:rsidRPr="00050989">
        <w:t xml:space="preserve"> гражданина с учета в налоговом органе в качестве налогоплательщика налога на профессиональный доход.</w:t>
      </w:r>
    </w:p>
    <w:p w:rsidR="00074A5F" w:rsidRPr="00050989" w:rsidRDefault="00074A5F" w:rsidP="00074A5F">
      <w:pPr>
        <w:shd w:val="clear" w:color="auto" w:fill="FFFFFF"/>
        <w:ind w:left="-284" w:right="-143" w:firstLine="709"/>
        <w:jc w:val="both"/>
        <w:rPr>
          <w:color w:val="000026"/>
        </w:rPr>
      </w:pPr>
      <w:r w:rsidRPr="00050989">
        <w:rPr>
          <w:color w:val="000000"/>
        </w:rPr>
        <w:t>6.2.</w:t>
      </w:r>
      <w:r w:rsidRPr="00050989">
        <w:rPr>
          <w:color w:val="000026"/>
        </w:rPr>
        <w:t> Настоящий Договор может быть изменен по соглашению Сторон, при этом не допускается изменение существенных условий Договора.</w:t>
      </w:r>
    </w:p>
    <w:p w:rsidR="00074A5F" w:rsidRPr="00050989" w:rsidRDefault="00074A5F" w:rsidP="00074A5F">
      <w:pPr>
        <w:shd w:val="clear" w:color="auto" w:fill="FFFFFF"/>
        <w:ind w:left="-284" w:right="-143" w:firstLine="709"/>
        <w:jc w:val="both"/>
        <w:rPr>
          <w:color w:val="000026"/>
        </w:rPr>
      </w:pPr>
      <w:r w:rsidRPr="00050989">
        <w:rPr>
          <w:color w:val="000026"/>
        </w:rPr>
        <w:t xml:space="preserve">В случае смерти Хозяйствующего субъекта (индивидуального предпринимателя, </w:t>
      </w:r>
      <w:proofErr w:type="spellStart"/>
      <w:r w:rsidRPr="00050989">
        <w:rPr>
          <w:color w:val="000026"/>
        </w:rPr>
        <w:t>самозанятого</w:t>
      </w:r>
      <w:proofErr w:type="spellEnd"/>
      <w:r w:rsidRPr="00050989">
        <w:rPr>
          <w:color w:val="000026"/>
        </w:rPr>
        <w:t xml:space="preserve"> гражданина) его права по настоящему Договору, связанные с размещением Объекта, наследникам не переходят.</w:t>
      </w:r>
    </w:p>
    <w:p w:rsidR="00074A5F" w:rsidRPr="00050989" w:rsidRDefault="00074A5F" w:rsidP="00074A5F">
      <w:pPr>
        <w:shd w:val="clear" w:color="auto" w:fill="FFFFFF"/>
        <w:ind w:left="-284" w:right="-143" w:firstLine="709"/>
        <w:jc w:val="both"/>
        <w:rPr>
          <w:color w:val="000026"/>
        </w:rPr>
      </w:pPr>
      <w:r w:rsidRPr="00050989">
        <w:rPr>
          <w:color w:val="000000"/>
        </w:rPr>
        <w:t>6.3. </w:t>
      </w:r>
      <w:r w:rsidRPr="00050989">
        <w:rPr>
          <w:color w:val="000026"/>
        </w:rPr>
        <w:t>Внесение изменений в настоящий Договор осуществляется путем заключения дополнительного соглашения, подписываемого Сторонами и в дальнейшем являющегося неотъемлемой частью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6.4. Уполномоченный орган вправе потребовать досрочного расторжения настоящего Договора и возмещения убытков при следующих признаваемых Сторонами существенных нарушениях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6.4.1. Размещение и (или) эксплуатация Объекта с нарушением требований, установленных подпунктами 4.2.1, 4.2.3 – 4.2.5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6.4.2. Осуществление Хозяйствующим субъектом деятельности, приводящей к ухудшению качественных характеристик места размещения Объекта, его загрязнению и захламлению, ухудшению экологической обстановки, при загрязнении прилегающих земель и в других случаях, предусмотренных землеустроительными, архитектурно-строительными, пожарными, природоохранными и санитарными нормами и правилами.</w:t>
      </w:r>
    </w:p>
    <w:p w:rsidR="00074A5F" w:rsidRPr="00050989" w:rsidRDefault="00074A5F" w:rsidP="00074A5F">
      <w:pPr>
        <w:shd w:val="clear" w:color="auto" w:fill="FFFFFF"/>
        <w:ind w:left="-284" w:right="-143" w:firstLine="709"/>
        <w:jc w:val="both"/>
        <w:rPr>
          <w:color w:val="000026"/>
        </w:rPr>
      </w:pPr>
      <w:r w:rsidRPr="00050989">
        <w:rPr>
          <w:color w:val="000026"/>
        </w:rPr>
        <w:t>6.4.3. При неисполнении Хозяйствующим субъектом и (или) иным лицом, которому в нарушение подпункта 4.2.13 настоящего Договора Хозяйствующий субъект передал место размещения Объекта, подпункта 4.2.8 настоящего Договора, которое подтверждено вступившим в законную силу постановлением о назначении административного наказания в отношении любого из указанных в настоящем подпункте лиц.</w:t>
      </w:r>
    </w:p>
    <w:p w:rsidR="00074A5F" w:rsidRPr="00050989" w:rsidRDefault="00074A5F" w:rsidP="00074A5F">
      <w:pPr>
        <w:shd w:val="clear" w:color="auto" w:fill="FFFFFF"/>
        <w:ind w:left="-284" w:right="-143" w:firstLine="709"/>
        <w:jc w:val="both"/>
        <w:rPr>
          <w:color w:val="000026"/>
        </w:rPr>
      </w:pPr>
      <w:r w:rsidRPr="00050989">
        <w:rPr>
          <w:color w:val="000026"/>
        </w:rPr>
        <w:t>6.4.4. При невнесении Хозяйствующим субъектом платы за размещение Объекта в течение 2 раз подряд по истечении установленного настоящим Договором срока платежа независимо от ее последующего внесения.</w:t>
      </w:r>
    </w:p>
    <w:p w:rsidR="00074A5F" w:rsidRPr="00050989" w:rsidRDefault="00074A5F" w:rsidP="00074A5F">
      <w:pPr>
        <w:shd w:val="clear" w:color="auto" w:fill="FFFFFF"/>
        <w:ind w:left="-284" w:right="-143" w:firstLine="709"/>
        <w:jc w:val="both"/>
        <w:rPr>
          <w:color w:val="000026"/>
        </w:rPr>
      </w:pPr>
      <w:r w:rsidRPr="00050989">
        <w:rPr>
          <w:color w:val="000026"/>
        </w:rPr>
        <w:t>6.5. Уполномоченный орган вправе в одностороннем порядке отказаться от исполнения настоящего Договора в случаях:</w:t>
      </w:r>
    </w:p>
    <w:p w:rsidR="00074A5F" w:rsidRPr="00050989" w:rsidRDefault="00074A5F" w:rsidP="00074A5F">
      <w:pPr>
        <w:shd w:val="clear" w:color="auto" w:fill="FFFFFF"/>
        <w:ind w:left="-284" w:right="-143" w:firstLine="709"/>
        <w:jc w:val="both"/>
        <w:rPr>
          <w:color w:val="000026"/>
        </w:rPr>
      </w:pPr>
      <w:r w:rsidRPr="00050989">
        <w:rPr>
          <w:color w:val="000026"/>
        </w:rPr>
        <w:t>6.5.1. Размещения и (или) эксплуатации Объекта с нарушением требований, установленных подпунктом 4.2.2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6.5.2. Принятия органом местного самоуправления, иным уполномоченным органом решений:</w:t>
      </w:r>
    </w:p>
    <w:p w:rsidR="00074A5F" w:rsidRPr="00050989" w:rsidRDefault="00074A5F" w:rsidP="00074A5F">
      <w:pPr>
        <w:shd w:val="clear" w:color="auto" w:fill="FFFFFF"/>
        <w:ind w:left="-284" w:right="-143" w:firstLine="709"/>
        <w:jc w:val="both"/>
        <w:rPr>
          <w:color w:val="000026"/>
        </w:rPr>
      </w:pPr>
      <w:r w:rsidRPr="00050989">
        <w:rPr>
          <w:color w:val="000026"/>
        </w:rPr>
        <w:t>- о необходимости ремонта и (или) реконструкции автомобильных дорог, объектов инженерной, транспортной и социальной инфраструктур, если нахождение Объекта препятствует осуществлению указанных работ;</w:t>
      </w:r>
    </w:p>
    <w:p w:rsidR="00074A5F" w:rsidRPr="00050989" w:rsidRDefault="00074A5F" w:rsidP="00074A5F">
      <w:pPr>
        <w:shd w:val="clear" w:color="auto" w:fill="FFFFFF"/>
        <w:ind w:left="-284" w:right="-143" w:firstLine="709"/>
        <w:jc w:val="both"/>
        <w:rPr>
          <w:color w:val="000026"/>
        </w:rPr>
      </w:pPr>
      <w:r w:rsidRPr="00050989">
        <w:rPr>
          <w:color w:val="000026"/>
        </w:rPr>
        <w:t>- об использовании территории, занимаемой полностью или частично Объектом, для целей, связанных с развитием улично-дорожной сети, размещением остановок общественного транспорта, оборудованием бордюров, стоянок автотранспорта, иных элементов благоустройства, если нахождение Объекта препятствует такому использованию;</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 о развитии застроенной территории.</w:t>
      </w:r>
    </w:p>
    <w:p w:rsidR="00074A5F" w:rsidRPr="00050989" w:rsidRDefault="00074A5F" w:rsidP="00074A5F">
      <w:pPr>
        <w:shd w:val="clear" w:color="auto" w:fill="FFFFFF"/>
        <w:ind w:left="-284" w:right="-143" w:firstLine="709"/>
        <w:jc w:val="both"/>
        <w:rPr>
          <w:color w:val="000026"/>
        </w:rPr>
      </w:pPr>
      <w:r w:rsidRPr="00050989">
        <w:rPr>
          <w:color w:val="000026"/>
        </w:rPr>
        <w:t>6.5.3. Принятия Уполномоченным органом решений:</w:t>
      </w:r>
    </w:p>
    <w:p w:rsidR="00074A5F" w:rsidRPr="00050989" w:rsidRDefault="00074A5F" w:rsidP="00074A5F">
      <w:pPr>
        <w:shd w:val="clear" w:color="auto" w:fill="FFFFFF"/>
        <w:ind w:left="-284" w:right="-143" w:firstLine="709"/>
        <w:jc w:val="both"/>
        <w:rPr>
          <w:color w:val="000026"/>
        </w:rPr>
      </w:pPr>
      <w:r w:rsidRPr="00050989">
        <w:rPr>
          <w:color w:val="000026"/>
        </w:rPr>
        <w:t>- о предоставлении земельного участка, в границах которого полностью либо частично расположено место размещения Объекта, на праве постоянного (бессрочного) пользования, безвозмездного пользования, в собственность, в аренду;</w:t>
      </w:r>
    </w:p>
    <w:p w:rsidR="00074A5F" w:rsidRPr="00050989" w:rsidRDefault="00074A5F" w:rsidP="00074A5F">
      <w:pPr>
        <w:shd w:val="clear" w:color="auto" w:fill="FFFFFF"/>
        <w:ind w:left="-284" w:right="-143" w:firstLine="709"/>
        <w:jc w:val="both"/>
        <w:rPr>
          <w:color w:val="000026"/>
        </w:rPr>
      </w:pPr>
      <w:r w:rsidRPr="00050989">
        <w:rPr>
          <w:color w:val="000026"/>
        </w:rPr>
        <w:t>- о проведен</w:t>
      </w:r>
      <w:proofErr w:type="gramStart"/>
      <w:r w:rsidRPr="00050989">
        <w:rPr>
          <w:color w:val="000026"/>
        </w:rPr>
        <w:t>ии ау</w:t>
      </w:r>
      <w:proofErr w:type="gramEnd"/>
      <w:r w:rsidRPr="00050989">
        <w:rPr>
          <w:color w:val="000026"/>
        </w:rPr>
        <w:t>кциона по продаже земельного участка или на право заключения договора аренды земельного участка, в границах которого полностью либо частично расположено место размещения Объекта;</w:t>
      </w:r>
    </w:p>
    <w:p w:rsidR="00074A5F" w:rsidRPr="00050989" w:rsidRDefault="00074A5F" w:rsidP="00074A5F">
      <w:pPr>
        <w:shd w:val="clear" w:color="auto" w:fill="FFFFFF"/>
        <w:ind w:left="-284" w:right="-143" w:firstLine="709"/>
        <w:jc w:val="both"/>
        <w:rPr>
          <w:color w:val="000026"/>
        </w:rPr>
      </w:pPr>
      <w:proofErr w:type="gramStart"/>
      <w:r w:rsidRPr="00050989">
        <w:rPr>
          <w:color w:val="000026"/>
        </w:rPr>
        <w:t>- о перераспределении земель и (или) земельного участка, в границах которых полностью либо частично расположено место размещения Объекта, и земельных участков, находящихся в частной собственности, в случаях, предусмотренных статьей 39.28 Земельного кодекса Российской Федерации, если в результате перераспределения место размещения Объекта будет располагаться в границах земельного участка, образованного в результате перераспределения и находящегося в частной собственности.</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6.5.4. Размещение Объекта приводит к нарушению положений действующего законодательства, устанавливающих ограничения размещения нестационарных торговых объектов.</w:t>
      </w:r>
    </w:p>
    <w:p w:rsidR="00074A5F" w:rsidRPr="00050989" w:rsidRDefault="00074A5F" w:rsidP="00074A5F">
      <w:pPr>
        <w:shd w:val="clear" w:color="auto" w:fill="FFFFFF"/>
        <w:ind w:left="-284" w:right="-143" w:firstLine="709"/>
        <w:jc w:val="both"/>
        <w:rPr>
          <w:color w:val="000026"/>
        </w:rPr>
      </w:pPr>
      <w:r w:rsidRPr="00050989">
        <w:rPr>
          <w:color w:val="000026"/>
        </w:rPr>
        <w:t>6.6. При наличии оснований для одностороннего отказа от исполнения Договора, указанных в пункте 6.5 настоящего Договора, Уполномоченный орган за месяц до предполагаемой даты отказа от исполнения условий настоящего Договора направляет Хозяйствующему субъекту уведомление о расторжении Договора в одностороннем порядке. При этом Договор считается расторгнутым с даты, указанной в таком уведомлении.</w:t>
      </w:r>
    </w:p>
    <w:p w:rsidR="00074A5F" w:rsidRPr="00050989" w:rsidRDefault="00074A5F" w:rsidP="00074A5F">
      <w:pPr>
        <w:shd w:val="clear" w:color="auto" w:fill="FFFFFF"/>
        <w:ind w:left="-284" w:right="-143" w:firstLine="709"/>
        <w:jc w:val="both"/>
        <w:rPr>
          <w:color w:val="000026"/>
        </w:rPr>
      </w:pPr>
      <w:r w:rsidRPr="00050989">
        <w:rPr>
          <w:color w:val="000026"/>
        </w:rPr>
        <w:t>6.7. Хозяйствующий субъе</w:t>
      </w:r>
      <w:proofErr w:type="gramStart"/>
      <w:r w:rsidRPr="00050989">
        <w:rPr>
          <w:color w:val="000026"/>
        </w:rPr>
        <w:t>кт впр</w:t>
      </w:r>
      <w:proofErr w:type="gramEnd"/>
      <w:r w:rsidRPr="00050989">
        <w:rPr>
          <w:color w:val="000026"/>
        </w:rPr>
        <w:t>аве отказаться от исполнения настоящего Договора, направив Уполномоченному органу соответствующее уведомление не менее чем за месяц до момента расторжения Договора при условии:</w:t>
      </w:r>
    </w:p>
    <w:p w:rsidR="00074A5F" w:rsidRPr="00050989" w:rsidRDefault="00074A5F" w:rsidP="00074A5F">
      <w:pPr>
        <w:shd w:val="clear" w:color="auto" w:fill="FFFFFF"/>
        <w:ind w:left="-284" w:right="-143" w:firstLine="709"/>
        <w:jc w:val="both"/>
        <w:rPr>
          <w:color w:val="000026"/>
        </w:rPr>
      </w:pPr>
      <w:r w:rsidRPr="00050989">
        <w:rPr>
          <w:color w:val="000026"/>
        </w:rPr>
        <w:t>- погашения задолженности по плате за размещение Объекта (до момента расторжения Договора), неустойки (штрафов);</w:t>
      </w:r>
    </w:p>
    <w:p w:rsidR="00074A5F" w:rsidRPr="00050989" w:rsidRDefault="00074A5F" w:rsidP="00074A5F">
      <w:pPr>
        <w:shd w:val="clear" w:color="auto" w:fill="FFFFFF"/>
        <w:ind w:left="-284" w:right="-143" w:firstLine="709"/>
        <w:jc w:val="both"/>
        <w:rPr>
          <w:color w:val="000026"/>
        </w:rPr>
      </w:pPr>
      <w:r w:rsidRPr="00050989">
        <w:rPr>
          <w:color w:val="000026"/>
        </w:rPr>
        <w:t>- освобождения места размещения Объекта и его демонтажа.</w:t>
      </w:r>
    </w:p>
    <w:p w:rsidR="00074A5F" w:rsidRPr="00050989" w:rsidRDefault="00074A5F" w:rsidP="00074A5F">
      <w:pPr>
        <w:shd w:val="clear" w:color="auto" w:fill="FFFFFF"/>
        <w:ind w:left="-284" w:right="-143" w:firstLine="709"/>
        <w:jc w:val="both"/>
        <w:rPr>
          <w:color w:val="000026"/>
        </w:rPr>
      </w:pPr>
      <w:r w:rsidRPr="00050989">
        <w:rPr>
          <w:color w:val="000026"/>
        </w:rPr>
        <w:t xml:space="preserve">6.8. </w:t>
      </w:r>
      <w:proofErr w:type="gramStart"/>
      <w:r w:rsidRPr="00050989">
        <w:rPr>
          <w:color w:val="000026"/>
        </w:rPr>
        <w:t>Прекращение действия Договора, расторжение Договора, отказ от исполнения Договора не освобождает Хозяйствующего субъекта от необходимости погашения задолженности по плате за размещение Объекта, выплате неустойки (штрафов), процентов за пользование чужими денежными средствами, а также возмещения убытков, в том числе упущенной выгоды, в случае если досрочное расторжение или отказ от Договора вызваны нарушениями со стороны Хозяйствующего субъекта.</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6.9. Досрочное расторжение настоящего Договора по соглашению Сторон, по инициативе Хозяйствующего субъекта, а также по требованию Уполномоченного органа в случаях, указанных в пункте 6.4 настоящего Договора, не является основанием для возврата Хозяйствующему субъекту уплаченной стоимости права на заключение Договора на размещение нестационарного торгового объекта, являвшегося предметом аукциона на право заключения Договора.</w:t>
      </w:r>
    </w:p>
    <w:p w:rsidR="00074A5F" w:rsidRPr="00050989" w:rsidRDefault="00074A5F" w:rsidP="00074A5F">
      <w:pPr>
        <w:shd w:val="clear" w:color="auto" w:fill="FFFFFF"/>
        <w:ind w:left="-284" w:right="-143" w:firstLine="567"/>
        <w:jc w:val="both"/>
        <w:rPr>
          <w:color w:val="000026"/>
          <w:sz w:val="10"/>
          <w:szCs w:val="10"/>
        </w:rPr>
      </w:pPr>
      <w:r w:rsidRPr="00050989">
        <w:rPr>
          <w:color w:val="000026"/>
          <w:sz w:val="10"/>
          <w:szCs w:val="10"/>
        </w:rPr>
        <w:t> </w:t>
      </w:r>
    </w:p>
    <w:p w:rsidR="00074A5F" w:rsidRPr="00050989" w:rsidRDefault="00074A5F" w:rsidP="00074A5F">
      <w:pPr>
        <w:shd w:val="clear" w:color="auto" w:fill="FFFFFF"/>
        <w:ind w:left="-284" w:right="-143"/>
        <w:jc w:val="center"/>
        <w:rPr>
          <w:b/>
          <w:color w:val="000026"/>
        </w:rPr>
      </w:pPr>
      <w:r w:rsidRPr="00050989">
        <w:rPr>
          <w:b/>
          <w:color w:val="000000"/>
        </w:rPr>
        <w:t>7. Заключительные положения</w:t>
      </w:r>
    </w:p>
    <w:p w:rsidR="00074A5F" w:rsidRPr="00050989" w:rsidRDefault="00074A5F" w:rsidP="00074A5F">
      <w:pPr>
        <w:shd w:val="clear" w:color="auto" w:fill="FFFFFF"/>
        <w:ind w:left="-284" w:right="-143"/>
        <w:jc w:val="both"/>
        <w:rPr>
          <w:color w:val="000026"/>
          <w:sz w:val="10"/>
          <w:szCs w:val="10"/>
        </w:rPr>
      </w:pPr>
      <w:r w:rsidRPr="00050989">
        <w:rPr>
          <w:color w:val="000026"/>
          <w:sz w:val="10"/>
          <w:szCs w:val="10"/>
        </w:rPr>
        <w:t> </w:t>
      </w:r>
    </w:p>
    <w:p w:rsidR="00074A5F" w:rsidRPr="00050989" w:rsidRDefault="00074A5F" w:rsidP="00074A5F">
      <w:pPr>
        <w:shd w:val="clear" w:color="auto" w:fill="FFFFFF"/>
        <w:ind w:left="-284" w:right="-143" w:firstLine="709"/>
        <w:jc w:val="both"/>
        <w:rPr>
          <w:color w:val="000026"/>
        </w:rPr>
      </w:pPr>
      <w:r w:rsidRPr="00050989">
        <w:rPr>
          <w:color w:val="000026"/>
        </w:rPr>
        <w:t>7.1. Корреспонденция (письма, уведомления, претензии, предупреждения) считается полученной Стороной, если она направлена заказным письмом по месту нахождения соответствующей Стороны или по ее почтовому адресу.</w:t>
      </w:r>
    </w:p>
    <w:p w:rsidR="00074A5F" w:rsidRPr="00050989" w:rsidRDefault="00074A5F" w:rsidP="00074A5F">
      <w:pPr>
        <w:shd w:val="clear" w:color="auto" w:fill="FFFFFF"/>
        <w:ind w:left="-284" w:right="-143" w:firstLine="709"/>
        <w:jc w:val="both"/>
        <w:rPr>
          <w:color w:val="000026"/>
        </w:rPr>
      </w:pPr>
      <w:r w:rsidRPr="00050989">
        <w:rPr>
          <w:color w:val="000026"/>
        </w:rPr>
        <w:t xml:space="preserve">Моментом получения корреспонденции является день ее фактического получения Стороной, подтвержденного отметкой почты, а </w:t>
      </w:r>
      <w:proofErr w:type="gramStart"/>
      <w:r w:rsidRPr="00050989">
        <w:rPr>
          <w:color w:val="000026"/>
        </w:rPr>
        <w:t>также</w:t>
      </w:r>
      <w:proofErr w:type="gramEnd"/>
      <w:r w:rsidRPr="00050989">
        <w:rPr>
          <w:color w:val="000026"/>
        </w:rPr>
        <w:t xml:space="preserve"> если корреспонденция поступила лицу, которому направлена, но по обстоятельствам, зависящим от него, не была вручена или адресат не ознакомился с ней - отметка почты о возврате почтового отправления.</w:t>
      </w:r>
    </w:p>
    <w:p w:rsidR="00074A5F" w:rsidRPr="00050989" w:rsidRDefault="00074A5F" w:rsidP="00074A5F">
      <w:pPr>
        <w:shd w:val="clear" w:color="auto" w:fill="FFFFFF"/>
        <w:ind w:left="-284" w:right="-143" w:firstLine="709"/>
        <w:jc w:val="both"/>
        <w:rPr>
          <w:color w:val="000026"/>
        </w:rPr>
      </w:pPr>
      <w:r w:rsidRPr="00050989">
        <w:rPr>
          <w:color w:val="000026"/>
        </w:rPr>
        <w:t>7.2. Кроме того, корреспонденция считается полученной Сторонами с момента ее вручения под подпись представителю Стороны по настоящему Договору или лицу, имеющему право действовать от имени Стороны без доверенности.</w:t>
      </w:r>
    </w:p>
    <w:p w:rsidR="00074A5F" w:rsidRPr="00050989" w:rsidRDefault="00074A5F" w:rsidP="00074A5F">
      <w:pPr>
        <w:shd w:val="clear" w:color="auto" w:fill="FFFFFF"/>
        <w:ind w:left="-284" w:right="-143" w:firstLine="709"/>
        <w:jc w:val="both"/>
        <w:rPr>
          <w:color w:val="000026"/>
        </w:rPr>
      </w:pPr>
      <w:r w:rsidRPr="00050989">
        <w:rPr>
          <w:color w:val="000026"/>
        </w:rPr>
        <w:t>7.3. Изменения в тексте настоящего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(при наличии), юридической силы не имеют.</w:t>
      </w:r>
    </w:p>
    <w:p w:rsidR="00074A5F" w:rsidRPr="00050989" w:rsidRDefault="00074A5F" w:rsidP="00074A5F">
      <w:pPr>
        <w:shd w:val="clear" w:color="auto" w:fill="FFFFFF"/>
        <w:ind w:left="-284" w:right="-143" w:firstLine="709"/>
        <w:jc w:val="both"/>
        <w:rPr>
          <w:color w:val="000026"/>
        </w:rPr>
      </w:pPr>
      <w:r w:rsidRPr="00050989">
        <w:rPr>
          <w:color w:val="000026"/>
        </w:rPr>
        <w:t>7.4. Споры по настоящему Договору рассматриваются в суде по месту нахождения места размещения Объекта, либо по месту нахождения Уполномоченного органа.</w:t>
      </w:r>
    </w:p>
    <w:p w:rsidR="00074A5F" w:rsidRPr="00050989" w:rsidRDefault="00074A5F" w:rsidP="00074A5F">
      <w:pPr>
        <w:shd w:val="clear" w:color="auto" w:fill="FFFFFF"/>
        <w:ind w:left="-284" w:right="-143" w:firstLine="709"/>
        <w:jc w:val="both"/>
        <w:rPr>
          <w:color w:val="000026"/>
        </w:rPr>
      </w:pPr>
      <w:r w:rsidRPr="00050989">
        <w:rPr>
          <w:color w:val="000026"/>
        </w:rPr>
        <w:t>7.5. Вопросы, не урегулированные настоящим Договором, разрешаются в соответствии с действующим законодательством Российской Федерации.</w:t>
      </w:r>
    </w:p>
    <w:p w:rsidR="00074A5F" w:rsidRPr="00050989" w:rsidRDefault="00074A5F" w:rsidP="00074A5F">
      <w:pPr>
        <w:shd w:val="clear" w:color="auto" w:fill="FFFFFF"/>
        <w:ind w:left="-284" w:right="-143" w:firstLine="709"/>
        <w:jc w:val="both"/>
        <w:rPr>
          <w:color w:val="000026"/>
        </w:rPr>
      </w:pPr>
      <w:r w:rsidRPr="00050989">
        <w:rPr>
          <w:color w:val="000026"/>
        </w:rPr>
        <w:t>7.6. Настоящий Договор составлен в двух экземплярах, имеющих одинаковую юридическую силу, по одному экземпляру для каждой из Сторон.</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 xml:space="preserve">7.7. К настоящему Договору </w:t>
      </w:r>
      <w:proofErr w:type="gramStart"/>
      <w:r w:rsidRPr="00050989">
        <w:rPr>
          <w:color w:val="000026"/>
        </w:rPr>
        <w:t>прилагается и является</w:t>
      </w:r>
      <w:proofErr w:type="gramEnd"/>
      <w:r w:rsidRPr="00050989">
        <w:rPr>
          <w:color w:val="000026"/>
        </w:rPr>
        <w:t xml:space="preserve"> его неотъемлемой частью выписка из графической части схемы размещения нестационарных торговых объектов на территории _________________ района Новокузнецкого городского округа (пункт ___), утвержденной </w:t>
      </w:r>
      <w:r w:rsidRPr="00050989">
        <w:t>Постановлением администрации г. Новокузнецка от 18.04.2014 № 61 «Об утверждении схем размещения нестационарных торговых объектов на территории Новокузнецкого городского округа»</w:t>
      </w:r>
      <w:r w:rsidRPr="00050989">
        <w:rPr>
          <w:color w:val="000026"/>
        </w:rPr>
        <w:t>.</w:t>
      </w:r>
    </w:p>
    <w:p w:rsidR="00074A5F" w:rsidRPr="00050989" w:rsidRDefault="00074A5F" w:rsidP="00074A5F">
      <w:pPr>
        <w:shd w:val="clear" w:color="auto" w:fill="FFFFFF"/>
        <w:ind w:left="-284" w:right="-143" w:firstLine="540"/>
        <w:jc w:val="both"/>
        <w:rPr>
          <w:color w:val="000026"/>
        </w:rPr>
      </w:pPr>
      <w:r w:rsidRPr="00050989">
        <w:rPr>
          <w:color w:val="000026"/>
        </w:rPr>
        <w:t> </w:t>
      </w:r>
    </w:p>
    <w:p w:rsidR="00074A5F" w:rsidRPr="00050989" w:rsidRDefault="00074A5F" w:rsidP="00074A5F">
      <w:pPr>
        <w:shd w:val="clear" w:color="auto" w:fill="FFFFFF"/>
        <w:ind w:left="-284" w:right="-143"/>
        <w:jc w:val="center"/>
        <w:rPr>
          <w:b/>
          <w:color w:val="000026"/>
        </w:rPr>
      </w:pPr>
      <w:r w:rsidRPr="00050989">
        <w:rPr>
          <w:b/>
          <w:color w:val="000026"/>
        </w:rPr>
        <w:t>8. Юридические адреса и реквизиты сторон</w:t>
      </w:r>
    </w:p>
    <w:p w:rsidR="00074A5F" w:rsidRPr="00050989" w:rsidRDefault="00074A5F" w:rsidP="00074A5F">
      <w:pPr>
        <w:shd w:val="clear" w:color="auto" w:fill="FFFFFF"/>
        <w:ind w:left="-284" w:right="-143"/>
        <w:jc w:val="center"/>
        <w:rPr>
          <w:color w:val="000026"/>
          <w:sz w:val="28"/>
          <w:szCs w:val="28"/>
        </w:rPr>
      </w:pPr>
    </w:p>
    <w:tbl>
      <w:tblPr>
        <w:tblW w:w="0" w:type="auto"/>
        <w:tblInd w:w="-176" w:type="dxa"/>
        <w:tblLook w:val="04A0"/>
      </w:tblPr>
      <w:tblGrid>
        <w:gridCol w:w="4752"/>
        <w:gridCol w:w="4819"/>
      </w:tblGrid>
      <w:tr w:rsidR="00074A5F" w:rsidRPr="00050989" w:rsidTr="00F23CEB">
        <w:trPr>
          <w:trHeight w:val="1833"/>
        </w:trPr>
        <w:tc>
          <w:tcPr>
            <w:tcW w:w="4752" w:type="dxa"/>
          </w:tcPr>
          <w:p w:rsidR="00074A5F" w:rsidRPr="00050989" w:rsidRDefault="00074A5F" w:rsidP="00F23CEB">
            <w:pPr>
              <w:widowControl w:val="0"/>
              <w:ind w:left="-108" w:right="-143"/>
              <w:jc w:val="both"/>
              <w:rPr>
                <w:b/>
                <w:snapToGrid w:val="0"/>
              </w:rPr>
            </w:pPr>
            <w:r w:rsidRPr="00050989">
              <w:rPr>
                <w:b/>
                <w:color w:val="000026"/>
              </w:rPr>
              <w:t>Уполномоченный орган:</w:t>
            </w:r>
            <w:r w:rsidRPr="00050989">
              <w:rPr>
                <w:b/>
                <w:snapToGrid w:val="0"/>
              </w:rPr>
              <w:t xml:space="preserve"> </w:t>
            </w:r>
          </w:p>
          <w:p w:rsidR="00074A5F" w:rsidRPr="00050989" w:rsidRDefault="00074A5F" w:rsidP="00F23CEB">
            <w:pPr>
              <w:widowControl w:val="0"/>
              <w:ind w:left="-108" w:right="-143"/>
              <w:jc w:val="both"/>
              <w:rPr>
                <w:snapToGrid w:val="0"/>
              </w:rPr>
            </w:pPr>
            <w:r w:rsidRPr="00050989">
              <w:rPr>
                <w:snapToGrid w:val="0"/>
              </w:rPr>
              <w:t>654080, г. Новокузнецк,</w:t>
            </w:r>
          </w:p>
          <w:p w:rsidR="00074A5F" w:rsidRPr="00050989" w:rsidRDefault="00074A5F" w:rsidP="00F23CEB">
            <w:pPr>
              <w:widowControl w:val="0"/>
              <w:ind w:left="-108" w:right="-143"/>
              <w:jc w:val="both"/>
              <w:rPr>
                <w:snapToGrid w:val="0"/>
              </w:rPr>
            </w:pPr>
            <w:r w:rsidRPr="00050989">
              <w:rPr>
                <w:snapToGrid w:val="0"/>
              </w:rPr>
              <w:t>ул. Франкфурта, 9А</w:t>
            </w:r>
          </w:p>
          <w:p w:rsidR="00074A5F" w:rsidRPr="00050989" w:rsidRDefault="00074A5F" w:rsidP="00F23CEB">
            <w:pPr>
              <w:widowControl w:val="0"/>
              <w:ind w:left="-108" w:right="-143"/>
              <w:jc w:val="both"/>
              <w:rPr>
                <w:snapToGrid w:val="0"/>
              </w:rPr>
            </w:pPr>
            <w:r w:rsidRPr="00050989">
              <w:rPr>
                <w:snapToGrid w:val="0"/>
              </w:rPr>
              <w:t>ИНН 4217121181 КПП 421701001</w:t>
            </w:r>
          </w:p>
          <w:p w:rsidR="00074A5F" w:rsidRPr="00050989" w:rsidRDefault="00074A5F" w:rsidP="00F23CEB">
            <w:pPr>
              <w:widowControl w:val="0"/>
              <w:ind w:left="-284" w:right="-143"/>
              <w:jc w:val="both"/>
              <w:rPr>
                <w:snapToGrid w:val="0"/>
              </w:rPr>
            </w:pPr>
          </w:p>
        </w:tc>
        <w:tc>
          <w:tcPr>
            <w:tcW w:w="4819" w:type="dxa"/>
          </w:tcPr>
          <w:p w:rsidR="00074A5F" w:rsidRPr="00050989" w:rsidRDefault="00074A5F" w:rsidP="00F23CEB">
            <w:pPr>
              <w:widowControl w:val="0"/>
              <w:ind w:left="-284" w:right="-143" w:firstLine="386"/>
              <w:jc w:val="both"/>
              <w:rPr>
                <w:b/>
              </w:rPr>
            </w:pPr>
            <w:r w:rsidRPr="00050989">
              <w:rPr>
                <w:b/>
                <w:color w:val="000026"/>
              </w:rPr>
              <w:t>Хозяйствующий субъект</w:t>
            </w:r>
            <w:r w:rsidRPr="00050989">
              <w:rPr>
                <w:b/>
              </w:rPr>
              <w:t>:</w:t>
            </w:r>
          </w:p>
          <w:p w:rsidR="00074A5F" w:rsidRPr="00050989" w:rsidRDefault="00074A5F" w:rsidP="00F23CEB">
            <w:pPr>
              <w:ind w:firstLine="102"/>
              <w:rPr>
                <w:snapToGrid w:val="0"/>
              </w:rPr>
            </w:pPr>
            <w:r w:rsidRPr="00050989">
              <w:rPr>
                <w:snapToGrid w:val="0"/>
              </w:rPr>
              <w:t>_______________________</w:t>
            </w:r>
          </w:p>
          <w:p w:rsidR="00074A5F" w:rsidRPr="00050989" w:rsidRDefault="00074A5F" w:rsidP="00F23CEB">
            <w:pPr>
              <w:ind w:firstLine="102"/>
            </w:pPr>
          </w:p>
          <w:p w:rsidR="00074A5F" w:rsidRPr="00050989" w:rsidRDefault="00074A5F" w:rsidP="00F23CEB">
            <w:pPr>
              <w:ind w:firstLine="102"/>
            </w:pPr>
          </w:p>
          <w:p w:rsidR="00074A5F" w:rsidRPr="00050989" w:rsidRDefault="00074A5F" w:rsidP="00F23CEB">
            <w:pPr>
              <w:ind w:firstLine="102"/>
            </w:pPr>
          </w:p>
        </w:tc>
      </w:tr>
    </w:tbl>
    <w:p w:rsidR="00074A5F" w:rsidRPr="00050989" w:rsidRDefault="00074A5F" w:rsidP="00074A5F">
      <w:pPr>
        <w:shd w:val="clear" w:color="auto" w:fill="FFFFFF"/>
        <w:ind w:left="-284" w:right="-143"/>
        <w:jc w:val="center"/>
        <w:rPr>
          <w:color w:val="000026"/>
        </w:rPr>
      </w:pPr>
      <w:r w:rsidRPr="00050989">
        <w:rPr>
          <w:b/>
          <w:color w:val="000026"/>
        </w:rPr>
        <w:t>9. Подписи Сторон</w:t>
      </w:r>
      <w:r w:rsidRPr="00050989">
        <w:rPr>
          <w:color w:val="000026"/>
        </w:rPr>
        <w:t>:</w:t>
      </w:r>
    </w:p>
    <w:p w:rsidR="00074A5F" w:rsidRPr="00050989" w:rsidRDefault="00074A5F" w:rsidP="00074A5F">
      <w:pPr>
        <w:shd w:val="clear" w:color="auto" w:fill="FFFFFF"/>
        <w:ind w:left="-284" w:right="-143"/>
        <w:jc w:val="center"/>
        <w:rPr>
          <w:color w:val="000026"/>
        </w:rPr>
      </w:pPr>
    </w:p>
    <w:p w:rsidR="00074A5F" w:rsidRPr="00050989" w:rsidRDefault="00074A5F" w:rsidP="00074A5F">
      <w:pPr>
        <w:tabs>
          <w:tab w:val="left" w:pos="5670"/>
        </w:tabs>
      </w:pPr>
      <w:r w:rsidRPr="00050989">
        <w:tab/>
      </w:r>
    </w:p>
    <w:tbl>
      <w:tblPr>
        <w:tblW w:w="0" w:type="auto"/>
        <w:tblInd w:w="-176" w:type="dxa"/>
        <w:tblLook w:val="04A0"/>
      </w:tblPr>
      <w:tblGrid>
        <w:gridCol w:w="4750"/>
        <w:gridCol w:w="4821"/>
      </w:tblGrid>
      <w:tr w:rsidR="00074A5F" w:rsidRPr="00050989" w:rsidTr="00F23CEB">
        <w:trPr>
          <w:trHeight w:val="1458"/>
        </w:trPr>
        <w:tc>
          <w:tcPr>
            <w:tcW w:w="4750" w:type="dxa"/>
          </w:tcPr>
          <w:p w:rsidR="00074A5F" w:rsidRPr="00050989" w:rsidRDefault="00074A5F" w:rsidP="00F23CEB">
            <w:pPr>
              <w:widowControl w:val="0"/>
              <w:ind w:left="-108" w:right="-143"/>
              <w:jc w:val="both"/>
              <w:rPr>
                <w:b/>
                <w:snapToGrid w:val="0"/>
              </w:rPr>
            </w:pPr>
            <w:r w:rsidRPr="00050989">
              <w:rPr>
                <w:b/>
                <w:color w:val="000026"/>
              </w:rPr>
              <w:t>Уполномоченный орган:</w:t>
            </w:r>
            <w:r w:rsidRPr="00050989">
              <w:rPr>
                <w:b/>
                <w:snapToGrid w:val="0"/>
              </w:rPr>
              <w:t xml:space="preserve"> </w:t>
            </w:r>
          </w:p>
          <w:p w:rsidR="00074A5F" w:rsidRPr="00050989" w:rsidRDefault="00074A5F" w:rsidP="00F23CEB">
            <w:pPr>
              <w:widowControl w:val="0"/>
              <w:ind w:left="-108" w:right="-143"/>
              <w:jc w:val="both"/>
              <w:rPr>
                <w:b/>
                <w:snapToGrid w:val="0"/>
              </w:rPr>
            </w:pPr>
          </w:p>
          <w:p w:rsidR="00074A5F" w:rsidRPr="00050989" w:rsidRDefault="00074A5F" w:rsidP="00F23CEB">
            <w:pPr>
              <w:widowControl w:val="0"/>
              <w:ind w:left="-108" w:right="-143"/>
              <w:jc w:val="both"/>
              <w:rPr>
                <w:b/>
                <w:snapToGrid w:val="0"/>
              </w:rPr>
            </w:pPr>
          </w:p>
          <w:p w:rsidR="00074A5F" w:rsidRPr="00050989" w:rsidRDefault="00074A5F" w:rsidP="00F23CEB">
            <w:pPr>
              <w:widowControl w:val="0"/>
              <w:ind w:left="-108" w:right="-143"/>
              <w:jc w:val="both"/>
              <w:rPr>
                <w:b/>
                <w:snapToGrid w:val="0"/>
              </w:rPr>
            </w:pPr>
          </w:p>
          <w:p w:rsidR="00074A5F" w:rsidRPr="00050989" w:rsidRDefault="00074A5F" w:rsidP="00F23CEB">
            <w:pPr>
              <w:widowControl w:val="0"/>
              <w:ind w:left="-108" w:right="-143"/>
              <w:jc w:val="both"/>
              <w:rPr>
                <w:snapToGrid w:val="0"/>
              </w:rPr>
            </w:pPr>
            <w:r w:rsidRPr="00050989">
              <w:rPr>
                <w:snapToGrid w:val="0"/>
              </w:rPr>
              <w:t>_________________/ФИО</w:t>
            </w:r>
          </w:p>
          <w:p w:rsidR="00074A5F" w:rsidRPr="00050989" w:rsidRDefault="00074A5F" w:rsidP="00F23CEB">
            <w:pPr>
              <w:widowControl w:val="0"/>
              <w:ind w:left="-108" w:right="-143"/>
              <w:jc w:val="both"/>
              <w:rPr>
                <w:snapToGrid w:val="0"/>
              </w:rPr>
            </w:pPr>
            <w:r w:rsidRPr="00050989">
              <w:rPr>
                <w:snapToGrid w:val="0"/>
              </w:rPr>
              <w:t>МП</w:t>
            </w:r>
          </w:p>
        </w:tc>
        <w:tc>
          <w:tcPr>
            <w:tcW w:w="4821" w:type="dxa"/>
          </w:tcPr>
          <w:p w:rsidR="00074A5F" w:rsidRPr="00050989" w:rsidRDefault="00074A5F" w:rsidP="00F23CEB">
            <w:pPr>
              <w:widowControl w:val="0"/>
              <w:ind w:left="-284" w:right="-143" w:firstLine="355"/>
              <w:jc w:val="both"/>
              <w:rPr>
                <w:b/>
              </w:rPr>
            </w:pPr>
            <w:r w:rsidRPr="00050989">
              <w:rPr>
                <w:b/>
                <w:color w:val="000026"/>
              </w:rPr>
              <w:t>Хозяйствующий субъект</w:t>
            </w:r>
            <w:r w:rsidRPr="00050989">
              <w:rPr>
                <w:b/>
              </w:rPr>
              <w:t>:</w:t>
            </w:r>
          </w:p>
          <w:p w:rsidR="00074A5F" w:rsidRPr="00050989" w:rsidRDefault="00074A5F" w:rsidP="00F23CEB">
            <w:pPr>
              <w:widowControl w:val="0"/>
              <w:ind w:left="-284" w:right="-143" w:firstLine="355"/>
              <w:jc w:val="both"/>
              <w:rPr>
                <w:b/>
              </w:rPr>
            </w:pPr>
          </w:p>
          <w:p w:rsidR="00074A5F" w:rsidRPr="00050989" w:rsidRDefault="00074A5F" w:rsidP="00F23CEB">
            <w:pPr>
              <w:widowControl w:val="0"/>
              <w:ind w:left="-284" w:right="-143" w:firstLine="355"/>
              <w:jc w:val="both"/>
              <w:rPr>
                <w:b/>
              </w:rPr>
            </w:pPr>
          </w:p>
          <w:p w:rsidR="00074A5F" w:rsidRPr="00050989" w:rsidRDefault="00074A5F" w:rsidP="00F23CEB">
            <w:pPr>
              <w:widowControl w:val="0"/>
              <w:ind w:left="-284" w:right="-143" w:firstLine="355"/>
              <w:jc w:val="both"/>
              <w:rPr>
                <w:b/>
              </w:rPr>
            </w:pPr>
          </w:p>
          <w:p w:rsidR="00074A5F" w:rsidRPr="00050989" w:rsidRDefault="00074A5F" w:rsidP="00F23CEB">
            <w:pPr>
              <w:ind w:left="-284" w:right="-143" w:firstLine="355"/>
              <w:rPr>
                <w:snapToGrid w:val="0"/>
              </w:rPr>
            </w:pPr>
            <w:r w:rsidRPr="00050989">
              <w:rPr>
                <w:snapToGrid w:val="0"/>
              </w:rPr>
              <w:t>____________________/ ФИО</w:t>
            </w:r>
          </w:p>
          <w:p w:rsidR="00074A5F" w:rsidRPr="00050989" w:rsidRDefault="00074A5F" w:rsidP="00F23CEB">
            <w:pPr>
              <w:widowControl w:val="0"/>
              <w:ind w:left="-284" w:right="-143" w:firstLine="355"/>
            </w:pPr>
            <w:r w:rsidRPr="00050989">
              <w:t>МП</w:t>
            </w:r>
          </w:p>
        </w:tc>
      </w:tr>
    </w:tbl>
    <w:p w:rsidR="00074A5F" w:rsidRPr="00050989" w:rsidRDefault="00074A5F" w:rsidP="00074A5F">
      <w:pPr>
        <w:shd w:val="clear" w:color="auto" w:fill="FFFFFF"/>
        <w:spacing w:line="300" w:lineRule="atLeast"/>
        <w:ind w:right="-284"/>
        <w:jc w:val="both"/>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autoSpaceDE w:val="0"/>
        <w:autoSpaceDN w:val="0"/>
        <w:adjustRightInd w:val="0"/>
        <w:ind w:left="720"/>
        <w:jc w:val="both"/>
        <w:rPr>
          <w:bCs/>
          <w:sz w:val="20"/>
          <w:szCs w:val="20"/>
        </w:rPr>
      </w:pPr>
    </w:p>
    <w:p w:rsidR="00074A5F" w:rsidRPr="00050989" w:rsidRDefault="00074A5F" w:rsidP="00074A5F">
      <w:pPr>
        <w:shd w:val="clear" w:color="auto" w:fill="FFFFFF"/>
        <w:ind w:left="-284" w:right="-143"/>
        <w:jc w:val="center"/>
        <w:rPr>
          <w:color w:val="000026"/>
        </w:rPr>
      </w:pPr>
      <w:r w:rsidRPr="00050989">
        <w:rPr>
          <w:b/>
          <w:bCs/>
          <w:color w:val="000026"/>
        </w:rPr>
        <w:t>Договор</w:t>
      </w:r>
    </w:p>
    <w:p w:rsidR="00074A5F" w:rsidRPr="00050989" w:rsidRDefault="00074A5F" w:rsidP="00074A5F">
      <w:pPr>
        <w:shd w:val="clear" w:color="auto" w:fill="FFFFFF"/>
        <w:ind w:left="-284" w:right="-143"/>
        <w:jc w:val="center"/>
        <w:rPr>
          <w:color w:val="000026"/>
        </w:rPr>
      </w:pPr>
      <w:r w:rsidRPr="00050989">
        <w:rPr>
          <w:b/>
          <w:bCs/>
          <w:color w:val="000026"/>
        </w:rPr>
        <w:t>на размещение нестационарного торгового объекта</w:t>
      </w:r>
    </w:p>
    <w:p w:rsidR="00074A5F" w:rsidRPr="00050989" w:rsidRDefault="00074A5F" w:rsidP="00074A5F">
      <w:pPr>
        <w:shd w:val="clear" w:color="auto" w:fill="FFFFFF"/>
        <w:ind w:left="-284" w:right="-143"/>
        <w:jc w:val="center"/>
        <w:rPr>
          <w:color w:val="000026"/>
        </w:rPr>
      </w:pPr>
      <w:r w:rsidRPr="00050989">
        <w:rPr>
          <w:b/>
          <w:bCs/>
          <w:color w:val="000026"/>
        </w:rPr>
        <w:t>на землях или земельном участке без предоставления</w:t>
      </w:r>
    </w:p>
    <w:p w:rsidR="00074A5F" w:rsidRPr="00050989" w:rsidRDefault="00074A5F" w:rsidP="00074A5F">
      <w:pPr>
        <w:shd w:val="clear" w:color="auto" w:fill="FFFFFF"/>
        <w:ind w:left="-284" w:right="-143"/>
        <w:jc w:val="center"/>
        <w:rPr>
          <w:color w:val="000026"/>
        </w:rPr>
      </w:pPr>
      <w:r w:rsidRPr="00050989">
        <w:rPr>
          <w:b/>
          <w:bCs/>
          <w:color w:val="000026"/>
        </w:rPr>
        <w:t>земельного участка и установления сервитута,</w:t>
      </w:r>
    </w:p>
    <w:p w:rsidR="00074A5F" w:rsidRPr="00050989" w:rsidRDefault="00074A5F" w:rsidP="00074A5F">
      <w:pPr>
        <w:shd w:val="clear" w:color="auto" w:fill="FFFFFF"/>
        <w:ind w:left="-284" w:right="-143"/>
        <w:jc w:val="center"/>
        <w:rPr>
          <w:b/>
          <w:bCs/>
          <w:color w:val="000026"/>
        </w:rPr>
      </w:pPr>
      <w:r w:rsidRPr="00050989">
        <w:rPr>
          <w:b/>
          <w:bCs/>
          <w:color w:val="000026"/>
        </w:rPr>
        <w:t>публичного сервитута по результатам проведения электронного аукциона</w:t>
      </w:r>
    </w:p>
    <w:p w:rsidR="00074A5F" w:rsidRPr="00050989" w:rsidRDefault="00074A5F" w:rsidP="00074A5F">
      <w:pPr>
        <w:shd w:val="clear" w:color="auto" w:fill="FFFFFF"/>
        <w:ind w:left="-284" w:right="-143"/>
        <w:jc w:val="center"/>
        <w:rPr>
          <w:color w:val="000026"/>
        </w:rPr>
      </w:pPr>
    </w:p>
    <w:p w:rsidR="00074A5F" w:rsidRPr="00050989" w:rsidRDefault="00074A5F" w:rsidP="00074A5F">
      <w:pPr>
        <w:shd w:val="clear" w:color="auto" w:fill="FFFFFF"/>
        <w:ind w:left="-284" w:right="-143"/>
        <w:jc w:val="center"/>
        <w:rPr>
          <w:b/>
          <w:color w:val="000026"/>
        </w:rPr>
      </w:pPr>
      <w:r w:rsidRPr="00050989">
        <w:rPr>
          <w:b/>
          <w:color w:val="000026"/>
        </w:rPr>
        <w:t xml:space="preserve">№ ___________________ </w:t>
      </w:r>
    </w:p>
    <w:p w:rsidR="00074A5F" w:rsidRPr="00050989" w:rsidRDefault="00074A5F" w:rsidP="00074A5F">
      <w:pPr>
        <w:shd w:val="clear" w:color="auto" w:fill="FFFFFF"/>
        <w:ind w:left="-284" w:right="-143"/>
        <w:jc w:val="both"/>
        <w:rPr>
          <w:color w:val="000026"/>
        </w:rPr>
      </w:pPr>
      <w:r w:rsidRPr="00050989">
        <w:rPr>
          <w:color w:val="000026"/>
        </w:rPr>
        <w:t> </w:t>
      </w:r>
    </w:p>
    <w:p w:rsidR="00074A5F" w:rsidRPr="00050989" w:rsidRDefault="00074A5F" w:rsidP="00074A5F">
      <w:pPr>
        <w:shd w:val="clear" w:color="auto" w:fill="FFFFFF"/>
        <w:ind w:left="-284" w:right="-143"/>
        <w:jc w:val="both"/>
        <w:rPr>
          <w:color w:val="000026"/>
        </w:rPr>
      </w:pPr>
      <w:r w:rsidRPr="00050989">
        <w:rPr>
          <w:color w:val="000026"/>
        </w:rPr>
        <w:t>  г. Новокузнецк                                                                                  «______» ________________ 20_____ г.</w:t>
      </w:r>
    </w:p>
    <w:p w:rsidR="00074A5F" w:rsidRPr="00050989" w:rsidRDefault="00074A5F" w:rsidP="00074A5F">
      <w:pPr>
        <w:shd w:val="clear" w:color="auto" w:fill="FFFFFF"/>
        <w:ind w:left="-284" w:right="-143"/>
        <w:jc w:val="both"/>
        <w:rPr>
          <w:color w:val="000026"/>
        </w:rPr>
      </w:pPr>
      <w:r w:rsidRPr="00050989">
        <w:rPr>
          <w:color w:val="000026"/>
        </w:rPr>
        <w:t>(место заключения)</w:t>
      </w:r>
    </w:p>
    <w:p w:rsidR="00074A5F" w:rsidRPr="00050989" w:rsidRDefault="00074A5F" w:rsidP="00074A5F">
      <w:pPr>
        <w:shd w:val="clear" w:color="auto" w:fill="FFFFFF"/>
        <w:ind w:left="-284" w:right="-143"/>
        <w:jc w:val="both"/>
        <w:rPr>
          <w:color w:val="000026"/>
        </w:rPr>
      </w:pPr>
      <w:r w:rsidRPr="00050989">
        <w:rPr>
          <w:color w:val="000026"/>
        </w:rPr>
        <w:t> </w:t>
      </w:r>
    </w:p>
    <w:p w:rsidR="00074A5F" w:rsidRPr="00050989" w:rsidRDefault="00074A5F" w:rsidP="00074A5F">
      <w:pPr>
        <w:shd w:val="clear" w:color="auto" w:fill="FFFFFF"/>
        <w:ind w:left="-284" w:right="-143"/>
        <w:jc w:val="both"/>
        <w:rPr>
          <w:color w:val="000026"/>
        </w:rPr>
      </w:pPr>
      <w:proofErr w:type="gramStart"/>
      <w:r w:rsidRPr="00050989">
        <w:rPr>
          <w:b/>
        </w:rPr>
        <w:t>Комитет по управлению муниципальным имуществом города Новокузнецка</w:t>
      </w:r>
      <w:r w:rsidRPr="00050989">
        <w:t xml:space="preserve">, именуемый в дальнейшем </w:t>
      </w:r>
      <w:r w:rsidRPr="00050989">
        <w:rPr>
          <w:b/>
        </w:rPr>
        <w:t>«Уполномоченный орган»</w:t>
      </w:r>
      <w:r w:rsidRPr="00050989">
        <w:t>, в лице __________________, действующего на основании Положения о Комитете</w:t>
      </w:r>
      <w:r w:rsidRPr="00050989">
        <w:rPr>
          <w:b/>
        </w:rPr>
        <w:t xml:space="preserve"> </w:t>
      </w:r>
      <w:r w:rsidRPr="00050989">
        <w:t xml:space="preserve">по управлению муниципальным имуществом города Новокузнецка, </w:t>
      </w:r>
      <w:r w:rsidRPr="00050989">
        <w:rPr>
          <w:color w:val="000026"/>
        </w:rPr>
        <w:t xml:space="preserve">именуемый в дальнейшем </w:t>
      </w:r>
      <w:r w:rsidRPr="00050989">
        <w:rPr>
          <w:b/>
          <w:color w:val="000026"/>
        </w:rPr>
        <w:t xml:space="preserve">«Уполномоченный орган», </w:t>
      </w:r>
      <w:r w:rsidRPr="00050989">
        <w:rPr>
          <w:color w:val="000026"/>
        </w:rPr>
        <w:t xml:space="preserve">с одной стороны, и </w:t>
      </w:r>
      <w:r w:rsidRPr="00050989">
        <w:rPr>
          <w:b/>
        </w:rPr>
        <w:t>____________________________</w:t>
      </w:r>
      <w:r w:rsidRPr="00050989">
        <w:t xml:space="preserve">, </w:t>
      </w:r>
      <w:r w:rsidRPr="00050989">
        <w:rPr>
          <w:color w:val="000026"/>
        </w:rPr>
        <w:t xml:space="preserve">именуемый в дальнейшем </w:t>
      </w:r>
      <w:r w:rsidRPr="00050989">
        <w:rPr>
          <w:b/>
          <w:color w:val="000026"/>
        </w:rPr>
        <w:t>«Хозяйствующий субъект»</w:t>
      </w:r>
      <w:r w:rsidRPr="00050989">
        <w:rPr>
          <w:color w:val="000026"/>
        </w:rPr>
        <w:t xml:space="preserve">, с другой стороны, вместе именуемые </w:t>
      </w:r>
      <w:r w:rsidRPr="00050989">
        <w:rPr>
          <w:b/>
          <w:color w:val="000026"/>
        </w:rPr>
        <w:t>«Стороны»</w:t>
      </w:r>
      <w:r w:rsidRPr="00050989">
        <w:rPr>
          <w:color w:val="000026"/>
        </w:rPr>
        <w:t>, в соответствии с постановлением Коллегии Администрации Кемеровской области от 30.11.2010 № 530 «Об установлении порядка</w:t>
      </w:r>
      <w:proofErr w:type="gramEnd"/>
      <w:r w:rsidRPr="00050989">
        <w:rPr>
          <w:color w:val="000026"/>
        </w:rPr>
        <w:t xml:space="preserve"> </w:t>
      </w:r>
      <w:proofErr w:type="gramStart"/>
      <w:r w:rsidRPr="00050989">
        <w:rPr>
          <w:color w:val="000026"/>
        </w:rPr>
        <w:t xml:space="preserve">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на основании </w:t>
      </w:r>
      <w:r w:rsidRPr="00050989">
        <w:rPr>
          <w:b/>
          <w:color w:val="000026"/>
        </w:rPr>
        <w:t>Протокола</w:t>
      </w:r>
      <w:proofErr w:type="gramEnd"/>
      <w:r w:rsidRPr="00050989">
        <w:rPr>
          <w:b/>
          <w:color w:val="000026"/>
        </w:rPr>
        <w:t xml:space="preserve"> _______________</w:t>
      </w:r>
      <w:r w:rsidRPr="00050989">
        <w:rPr>
          <w:color w:val="000026"/>
        </w:rPr>
        <w:t xml:space="preserve"> </w:t>
      </w:r>
      <w:r w:rsidRPr="00050989">
        <w:rPr>
          <w:b/>
          <w:color w:val="000026"/>
        </w:rPr>
        <w:t xml:space="preserve"> № _____</w:t>
      </w:r>
      <w:r w:rsidRPr="00050989">
        <w:rPr>
          <w:color w:val="000026"/>
        </w:rPr>
        <w:t xml:space="preserve"> </w:t>
      </w:r>
      <w:proofErr w:type="gramStart"/>
      <w:r w:rsidRPr="00050989">
        <w:rPr>
          <w:color w:val="000026"/>
        </w:rPr>
        <w:t>от</w:t>
      </w:r>
      <w:proofErr w:type="gramEnd"/>
      <w:r w:rsidRPr="00050989">
        <w:rPr>
          <w:color w:val="000026"/>
        </w:rPr>
        <w:t xml:space="preserve"> __________ (далее Протокол) заключили настоящий Договор о нижеследующем.</w:t>
      </w:r>
    </w:p>
    <w:p w:rsidR="00074A5F" w:rsidRPr="00050989" w:rsidRDefault="00074A5F" w:rsidP="00074A5F">
      <w:pPr>
        <w:shd w:val="clear" w:color="auto" w:fill="FFFFFF"/>
        <w:ind w:left="-284" w:right="-143"/>
        <w:jc w:val="both"/>
        <w:rPr>
          <w:color w:val="000026"/>
          <w:sz w:val="16"/>
          <w:szCs w:val="16"/>
        </w:rPr>
      </w:pPr>
      <w:r w:rsidRPr="00050989">
        <w:rPr>
          <w:b/>
          <w:bCs/>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1. Предмет Договора</w:t>
      </w:r>
    </w:p>
    <w:p w:rsidR="00074A5F" w:rsidRPr="00050989" w:rsidRDefault="00074A5F" w:rsidP="00074A5F">
      <w:pPr>
        <w:shd w:val="clear" w:color="auto" w:fill="FFFFFF"/>
        <w:ind w:left="-284" w:right="-143"/>
        <w:jc w:val="both"/>
        <w:rPr>
          <w:color w:val="000026"/>
          <w:sz w:val="16"/>
          <w:szCs w:val="16"/>
        </w:rPr>
      </w:pPr>
      <w:r w:rsidRPr="00050989">
        <w:rPr>
          <w:b/>
          <w:bCs/>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1.1. Уполномоченный орган предоставляет за плату Хозяйствующему субъекту право на размещение нестационарного торгового объекта со следующими характеристиками такого объекта и торговли, осуществляемой в нем:</w:t>
      </w:r>
    </w:p>
    <w:p w:rsidR="00074A5F" w:rsidRPr="00050989" w:rsidRDefault="00074A5F" w:rsidP="00074A5F">
      <w:pPr>
        <w:shd w:val="clear" w:color="auto" w:fill="FFFFFF"/>
        <w:ind w:left="-284" w:right="-143" w:firstLine="709"/>
        <w:jc w:val="both"/>
        <w:rPr>
          <w:color w:val="000026"/>
        </w:rPr>
      </w:pPr>
      <w:r w:rsidRPr="00050989">
        <w:rPr>
          <w:color w:val="000026"/>
        </w:rPr>
        <w:t>- тип</w:t>
      </w:r>
      <w:proofErr w:type="gramStart"/>
      <w:r w:rsidRPr="00050989">
        <w:rPr>
          <w:color w:val="000026"/>
        </w:rPr>
        <w:t xml:space="preserve">: </w:t>
      </w:r>
      <w:r w:rsidRPr="00050989">
        <w:rPr>
          <w:b/>
          <w:color w:val="000026"/>
        </w:rPr>
        <w:t>______________</w:t>
      </w:r>
      <w:r w:rsidRPr="00050989">
        <w:rPr>
          <w:color w:val="000026"/>
        </w:rPr>
        <w:t>;</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 площадь</w:t>
      </w:r>
      <w:proofErr w:type="gramStart"/>
      <w:r w:rsidRPr="00050989">
        <w:rPr>
          <w:color w:val="000026"/>
        </w:rPr>
        <w:t xml:space="preserve">: </w:t>
      </w:r>
      <w:r w:rsidRPr="00050989">
        <w:rPr>
          <w:b/>
          <w:color w:val="000026"/>
        </w:rPr>
        <w:t>___________</w:t>
      </w:r>
      <w:r w:rsidRPr="00050989">
        <w:rPr>
          <w:color w:val="000026"/>
        </w:rPr>
        <w:t>;</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 специализация торговли</w:t>
      </w:r>
      <w:proofErr w:type="gramStart"/>
      <w:r w:rsidRPr="00050989">
        <w:rPr>
          <w:color w:val="000026"/>
        </w:rPr>
        <w:t xml:space="preserve">: </w:t>
      </w:r>
      <w:r w:rsidRPr="00050989">
        <w:rPr>
          <w:b/>
          <w:color w:val="000026"/>
        </w:rPr>
        <w:t>_______________________________________</w:t>
      </w:r>
      <w:r w:rsidRPr="00050989">
        <w:rPr>
          <w:color w:val="000026"/>
        </w:rPr>
        <w:t>;</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 адресный ориентир:</w:t>
      </w:r>
      <w:r w:rsidRPr="00050989">
        <w:rPr>
          <w:b/>
          <w:color w:val="000026"/>
        </w:rPr>
        <w:t xml:space="preserve"> __________________ </w:t>
      </w:r>
      <w:r w:rsidRPr="00050989">
        <w:rPr>
          <w:color w:val="000026"/>
        </w:rPr>
        <w:t xml:space="preserve">в соответствии пунктом </w:t>
      </w:r>
      <w:r w:rsidRPr="00050989">
        <w:rPr>
          <w:b/>
          <w:color w:val="000026"/>
        </w:rPr>
        <w:t>______</w:t>
      </w:r>
      <w:r w:rsidRPr="00050989">
        <w:rPr>
          <w:color w:val="000026"/>
        </w:rPr>
        <w:t xml:space="preserve"> Схемы размещения нестационарных торговых объектов на территории </w:t>
      </w:r>
      <w:r w:rsidRPr="00050989">
        <w:rPr>
          <w:b/>
          <w:color w:val="000026"/>
        </w:rPr>
        <w:t>____________________ района</w:t>
      </w:r>
      <w:r w:rsidRPr="00050989">
        <w:rPr>
          <w:color w:val="000026"/>
        </w:rPr>
        <w:t xml:space="preserve"> Новокузнецкого городского округа, утвержденной</w:t>
      </w:r>
      <w:r w:rsidRPr="00050989">
        <w:t xml:space="preserve"> Постановлением администрации г. Новокузнецка от 18.04.2014 № 61 «Об утверждении схем размещения нестационарных торговых объектов на территории Новокузнецкого городского округа»</w:t>
      </w:r>
      <w:r w:rsidRPr="00050989">
        <w:rPr>
          <w:color w:val="000026"/>
        </w:rPr>
        <w:t xml:space="preserve"> (далее – Объект).</w:t>
      </w:r>
    </w:p>
    <w:p w:rsidR="00074A5F" w:rsidRPr="00050989" w:rsidRDefault="00074A5F" w:rsidP="00074A5F">
      <w:pPr>
        <w:shd w:val="clear" w:color="auto" w:fill="FFFFFF"/>
        <w:ind w:left="-284" w:right="-143" w:firstLine="709"/>
        <w:jc w:val="both"/>
        <w:rPr>
          <w:color w:val="000026"/>
        </w:rPr>
      </w:pPr>
      <w:proofErr w:type="gramStart"/>
      <w:r w:rsidRPr="00050989">
        <w:rPr>
          <w:color w:val="000026"/>
        </w:rPr>
        <w:t xml:space="preserve">Размещение Объекта осуществляется на являющейся частью земель, государственная собственность на которые не разграничена, территории Новокузнецкого городского округа, кадастровый номер квартала ________________, в соответствии с выпиской из графической части схемы размещения нестационарных торговых объектов на территории _________________ района  Новокузнецкого городского округа (пункт ______), утвержденной </w:t>
      </w:r>
      <w:r w:rsidRPr="00050989">
        <w:t xml:space="preserve">Постановлением администрации г. Новокузнецка от 18.04.2014 № 61 «Об утверждении схем размещения нестационарных торговых объектов на территории Новокузнецкого городского округа» </w:t>
      </w:r>
      <w:r w:rsidRPr="00050989">
        <w:rPr>
          <w:color w:val="000026"/>
        </w:rPr>
        <w:t>и</w:t>
      </w:r>
      <w:proofErr w:type="gramEnd"/>
      <w:r w:rsidRPr="00050989">
        <w:rPr>
          <w:color w:val="000026"/>
        </w:rPr>
        <w:t xml:space="preserve"> являющейся неотъемлемой частью Договора (далее - место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 xml:space="preserve">Хозяйствующий субъект использует место размещения Объекта в течение срока действия настоящего Договора на условиях и в порядке, предусмотренных действующим законодательством Российской Федерации, законодательством Кемеровской области - Кузбасса, </w:t>
      </w:r>
      <w:r w:rsidRPr="00050989">
        <w:t>нормативными правовыми актами, утверждёнными органами местного самоуправления Новокузнецкого городского округа</w:t>
      </w:r>
      <w:r w:rsidRPr="00050989">
        <w:rPr>
          <w:color w:val="000026"/>
        </w:rPr>
        <w:t>,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1.2. Право на размещение нестационарного торгового объекта не дает Хозяйствующему субъекту прав на использование места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 для размещения объектов капитального строительства;</w:t>
      </w:r>
    </w:p>
    <w:p w:rsidR="00074A5F" w:rsidRPr="00050989" w:rsidRDefault="00074A5F" w:rsidP="00074A5F">
      <w:pPr>
        <w:shd w:val="clear" w:color="auto" w:fill="FFFFFF"/>
        <w:ind w:left="-284" w:right="-143" w:firstLine="709"/>
        <w:jc w:val="both"/>
        <w:rPr>
          <w:color w:val="000026"/>
        </w:rPr>
      </w:pPr>
      <w:r w:rsidRPr="00050989">
        <w:rPr>
          <w:color w:val="000026"/>
        </w:rPr>
        <w:t>- для иных целей, не предусмотренных настоящим Договором;</w:t>
      </w:r>
    </w:p>
    <w:p w:rsidR="00074A5F" w:rsidRPr="00050989" w:rsidRDefault="00074A5F" w:rsidP="00074A5F">
      <w:pPr>
        <w:shd w:val="clear" w:color="auto" w:fill="FFFFFF"/>
        <w:ind w:left="-284" w:right="-143" w:firstLine="709"/>
        <w:jc w:val="both"/>
        <w:rPr>
          <w:color w:val="000026"/>
        </w:rPr>
      </w:pPr>
      <w:r w:rsidRPr="00050989">
        <w:rPr>
          <w:color w:val="000026"/>
        </w:rPr>
        <w:t>- для размещения нестационарного торгового объекта, не соответствующего условиям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1.3. Ограничения использования земель или земельного участка, в границах которых расположено место размещения Объекта, определяются нормами правовых актов, определяющих ограничения использования земель или земельного участка в зонах с особыми условиями использования территорий.</w:t>
      </w:r>
    </w:p>
    <w:p w:rsidR="00074A5F" w:rsidRPr="00050989" w:rsidRDefault="00074A5F" w:rsidP="00074A5F">
      <w:pPr>
        <w:shd w:val="clear" w:color="auto" w:fill="FFFFFF"/>
        <w:ind w:left="-284" w:right="-143" w:firstLine="709"/>
        <w:jc w:val="both"/>
        <w:rPr>
          <w:color w:val="000026"/>
        </w:rPr>
      </w:pPr>
      <w:r w:rsidRPr="00050989">
        <w:rPr>
          <w:color w:val="000026"/>
        </w:rPr>
        <w:t>1.4. Стороны, заключая настоящий Договор, соглашаются с тем, что место размещения Объекта является пригодным для использования в соответствии с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1.5. Хозяйствующий субъект, заключая настоящий Договор, подтверждает, что место размещения Объекта находится в состоянии, не препятствующем использованию в соответствии с условиями настоящего Договора, каких-либо претензий к состоянию места размещения Объекта не имеет.</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2. Срок действия Договора</w:t>
      </w:r>
    </w:p>
    <w:p w:rsidR="00074A5F" w:rsidRPr="00050989" w:rsidRDefault="00074A5F" w:rsidP="00074A5F">
      <w:pPr>
        <w:shd w:val="clear" w:color="auto" w:fill="FFFFFF"/>
        <w:ind w:left="-284" w:right="-143" w:firstLine="567"/>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firstLine="709"/>
        <w:jc w:val="both"/>
        <w:rPr>
          <w:b/>
          <w:color w:val="000026"/>
        </w:rPr>
      </w:pPr>
      <w:r w:rsidRPr="00050989">
        <w:rPr>
          <w:color w:val="000026"/>
        </w:rPr>
        <w:t xml:space="preserve">2.1. Настоящий Договор заключен </w:t>
      </w:r>
      <w:r w:rsidRPr="00050989">
        <w:rPr>
          <w:b/>
          <w:color w:val="000026"/>
        </w:rPr>
        <w:t>сроком на 12 месяцев.</w:t>
      </w:r>
    </w:p>
    <w:p w:rsidR="00074A5F" w:rsidRPr="00050989" w:rsidRDefault="00074A5F" w:rsidP="00074A5F">
      <w:pPr>
        <w:shd w:val="clear" w:color="auto" w:fill="FFFFFF"/>
        <w:ind w:left="-284" w:right="-143" w:firstLine="709"/>
        <w:jc w:val="both"/>
        <w:rPr>
          <w:color w:val="000026"/>
        </w:rPr>
      </w:pPr>
      <w:r w:rsidRPr="00050989">
        <w:rPr>
          <w:color w:val="000026"/>
        </w:rPr>
        <w:t>Период размещения Объекта в пределах срока действия Договора: постоянный.</w:t>
      </w:r>
    </w:p>
    <w:p w:rsidR="00074A5F" w:rsidRPr="00050989" w:rsidRDefault="00074A5F" w:rsidP="00074A5F">
      <w:pPr>
        <w:shd w:val="clear" w:color="auto" w:fill="FFFFFF"/>
        <w:ind w:left="-284" w:right="-143" w:firstLine="709"/>
        <w:jc w:val="both"/>
        <w:rPr>
          <w:color w:val="000026"/>
        </w:rPr>
      </w:pPr>
      <w:r w:rsidRPr="00050989">
        <w:rPr>
          <w:color w:val="000026"/>
        </w:rPr>
        <w:t xml:space="preserve">2.2. Настоящий Договор считается заключенным с момента его подписания Сторонами и действует </w:t>
      </w:r>
      <w:r w:rsidRPr="00050989">
        <w:t>до истечения срока его действия (</w:t>
      </w:r>
      <w:proofErr w:type="gramStart"/>
      <w:r w:rsidRPr="00050989">
        <w:t>до</w:t>
      </w:r>
      <w:proofErr w:type="gramEnd"/>
      <w:r w:rsidRPr="00050989">
        <w:t xml:space="preserve"> ________________), </w:t>
      </w:r>
      <w:r w:rsidRPr="00050989">
        <w:rPr>
          <w:color w:val="000026"/>
        </w:rPr>
        <w:t xml:space="preserve">а </w:t>
      </w:r>
      <w:proofErr w:type="gramStart"/>
      <w:r w:rsidRPr="00050989">
        <w:rPr>
          <w:color w:val="000026"/>
        </w:rPr>
        <w:t>в</w:t>
      </w:r>
      <w:proofErr w:type="gramEnd"/>
      <w:r w:rsidRPr="00050989">
        <w:rPr>
          <w:color w:val="000026"/>
        </w:rPr>
        <w:t xml:space="preserve"> части исполнения обязательства по внесению платы за размещение Объекта – до момента исполнения данного обязательства.</w:t>
      </w:r>
    </w:p>
    <w:p w:rsidR="00074A5F" w:rsidRPr="00050989" w:rsidRDefault="00074A5F" w:rsidP="00074A5F">
      <w:pPr>
        <w:shd w:val="clear" w:color="auto" w:fill="FFFFFF"/>
        <w:ind w:left="-284" w:right="-143" w:firstLine="709"/>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3. Размер и порядок внесения платы за размещение Объекта</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 xml:space="preserve">3.1. Размер годовой платы за размещение Объекта по настоящему Договору определен по результатам электронного аукциона на право заключения договора на размещение Объекта и на основании Протокола составляет </w:t>
      </w:r>
      <w:r w:rsidRPr="00050989">
        <w:rPr>
          <w:b/>
          <w:color w:val="000026"/>
        </w:rPr>
        <w:t>___________ рублей ____ копеек (____________ рублей___ копеек)</w:t>
      </w:r>
      <w:r w:rsidRPr="00050989">
        <w:rPr>
          <w:color w:val="000026"/>
        </w:rPr>
        <w:t>.</w:t>
      </w:r>
    </w:p>
    <w:p w:rsidR="00074A5F" w:rsidRPr="00050989" w:rsidRDefault="00074A5F" w:rsidP="00074A5F">
      <w:pPr>
        <w:shd w:val="clear" w:color="auto" w:fill="FFFFFF"/>
        <w:ind w:left="-284" w:right="-143" w:firstLine="709"/>
        <w:jc w:val="both"/>
        <w:rPr>
          <w:color w:val="000026"/>
        </w:rPr>
      </w:pPr>
      <w:r w:rsidRPr="00050989">
        <w:rPr>
          <w:color w:val="000026"/>
        </w:rPr>
        <w:t xml:space="preserve">3.2. Денежные средства, внесенные </w:t>
      </w:r>
      <w:r w:rsidRPr="00050989">
        <w:t xml:space="preserve">в </w:t>
      </w:r>
      <w:r w:rsidRPr="00050989">
        <w:rPr>
          <w:b/>
        </w:rPr>
        <w:t xml:space="preserve">ОКЦ №5 </w:t>
      </w:r>
      <w:proofErr w:type="spellStart"/>
      <w:r w:rsidRPr="00050989">
        <w:rPr>
          <w:b/>
        </w:rPr>
        <w:t>СибГУ</w:t>
      </w:r>
      <w:proofErr w:type="spellEnd"/>
      <w:r w:rsidRPr="00050989">
        <w:rPr>
          <w:b/>
        </w:rPr>
        <w:t xml:space="preserve"> БАНКА РОССИИ//УФК по Кемеровской области – Кузбассу г. Кемерово</w:t>
      </w:r>
      <w:r w:rsidRPr="00050989">
        <w:t xml:space="preserve"> БИК 013207212 на </w:t>
      </w:r>
      <w:r w:rsidRPr="00050989">
        <w:rPr>
          <w:b/>
        </w:rPr>
        <w:t>счет 40102810745370000032</w:t>
      </w:r>
      <w:r w:rsidRPr="00050989">
        <w:t>. Получатель платежа: УФК по Кемеровской области – Кузбассу (Комитет по управлению муниципальным имуществом города Новокузнецка.) ИНН 4216006034 КПП 421701001, счет 03100643000000013900;</w:t>
      </w:r>
      <w:r w:rsidRPr="00050989">
        <w:rPr>
          <w:b/>
        </w:rPr>
        <w:t xml:space="preserve"> </w:t>
      </w:r>
      <w:r w:rsidRPr="00050989">
        <w:t>ОКТМО 32731000.</w:t>
      </w:r>
      <w:r w:rsidRPr="00050989">
        <w:rPr>
          <w:b/>
        </w:rPr>
        <w:t xml:space="preserve"> Назначение и код платежа: </w:t>
      </w:r>
      <w:proofErr w:type="gramStart"/>
      <w:r w:rsidRPr="00050989">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размещение нестационарного торгового объекта), КБК </w:t>
      </w:r>
      <w:r w:rsidRPr="00050989">
        <w:rPr>
          <w:b/>
        </w:rPr>
        <w:t>905 111 09044 04 0005 120</w:t>
      </w:r>
      <w:r w:rsidRPr="00050989">
        <w:t xml:space="preserve">) </w:t>
      </w:r>
      <w:r w:rsidRPr="00050989">
        <w:rPr>
          <w:color w:val="000026"/>
        </w:rPr>
        <w:t>за право заключения договора на размещение Объекта, на сумму, определенную по результатам аукциона, в размере _________ рублей _____ копеек (____________ рублей ____ копеек</w:t>
      </w:r>
      <w:proofErr w:type="gramEnd"/>
      <w:r w:rsidRPr="00050989">
        <w:rPr>
          <w:color w:val="000026"/>
        </w:rPr>
        <w:t>) засчитываются в счет платы за размещение Объекта.</w:t>
      </w:r>
    </w:p>
    <w:p w:rsidR="00074A5F" w:rsidRPr="00050989" w:rsidRDefault="00074A5F" w:rsidP="00074A5F">
      <w:pPr>
        <w:shd w:val="clear" w:color="auto" w:fill="FFFFFF"/>
        <w:ind w:left="-284" w:right="-143" w:firstLine="709"/>
        <w:jc w:val="both"/>
        <w:rPr>
          <w:color w:val="000026"/>
        </w:rPr>
      </w:pPr>
      <w:r w:rsidRPr="00050989">
        <w:rPr>
          <w:color w:val="000026"/>
        </w:rPr>
        <w:t>3.3. Плата за размещение Объекта не включает в себя плату за содержание и благоустройство места размещения Объекта.</w:t>
      </w:r>
    </w:p>
    <w:p w:rsidR="00074A5F" w:rsidRPr="00050989" w:rsidRDefault="00074A5F" w:rsidP="00074A5F">
      <w:pPr>
        <w:shd w:val="clear" w:color="auto" w:fill="FFFFFF"/>
        <w:ind w:left="-284" w:right="-143"/>
        <w:jc w:val="both"/>
        <w:rPr>
          <w:color w:val="000026"/>
          <w:sz w:val="16"/>
          <w:szCs w:val="16"/>
        </w:rPr>
      </w:pPr>
      <w:r w:rsidRPr="00050989">
        <w:rPr>
          <w:bCs/>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4. Права и обязанности Сторон</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4.1. Хозяйствующий субъект имеет право использовать место размещения Объекта в соответствии с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4.2. Хозяйствующий субъект обязан:</w:t>
      </w:r>
    </w:p>
    <w:p w:rsidR="00074A5F" w:rsidRPr="00050989" w:rsidRDefault="00074A5F" w:rsidP="00074A5F">
      <w:pPr>
        <w:shd w:val="clear" w:color="auto" w:fill="FFFFFF"/>
        <w:ind w:left="-284" w:right="-143" w:firstLine="709"/>
        <w:jc w:val="both"/>
        <w:rPr>
          <w:color w:val="000026"/>
        </w:rPr>
      </w:pPr>
      <w:r w:rsidRPr="00050989">
        <w:rPr>
          <w:color w:val="000026"/>
        </w:rPr>
        <w:t xml:space="preserve">4.2.1. </w:t>
      </w:r>
      <w:proofErr w:type="gramStart"/>
      <w:r w:rsidRPr="00050989">
        <w:rPr>
          <w:color w:val="000026"/>
        </w:rPr>
        <w:t>Разместить Объект</w:t>
      </w:r>
      <w:proofErr w:type="gramEnd"/>
      <w:r w:rsidRPr="00050989">
        <w:rPr>
          <w:color w:val="000026"/>
        </w:rPr>
        <w:t xml:space="preserve"> и осуществлять его эксплуатацию в соответствии с пунктом 1.1 настоящего Договора.</w:t>
      </w:r>
    </w:p>
    <w:p w:rsidR="00074A5F" w:rsidRPr="00050989" w:rsidRDefault="00074A5F" w:rsidP="00074A5F">
      <w:pPr>
        <w:shd w:val="clear" w:color="auto" w:fill="FFFFFF"/>
        <w:ind w:left="-284" w:right="-143" w:firstLine="709"/>
        <w:jc w:val="both"/>
      </w:pPr>
      <w:r w:rsidRPr="00050989">
        <w:t xml:space="preserve">4.2.2. </w:t>
      </w:r>
      <w:proofErr w:type="gramStart"/>
      <w:r w:rsidRPr="00050989">
        <w:t xml:space="preserve">Соблюдать требования к внешнему виду и содержанию Объекта, требования по благоустройству прилегающей к Объекту территории, а также порядок согласования внешнего вида нестационарных торговых объектов (если такое согласование предусмотрено), установленные Правилами благоустройства территории Новокузнецкого городского округа, Правилами размещения дополнительных элементов и оборудования на зданиях, в том числе многоквартирных домах, строениях, сооружениях на территории Новокузнецкого городского округа, иными нормативными </w:t>
      </w:r>
      <w:r w:rsidRPr="00050989">
        <w:lastRenderedPageBreak/>
        <w:t>правовыми актами, утверждённые</w:t>
      </w:r>
      <w:proofErr w:type="gramEnd"/>
      <w:r w:rsidRPr="00050989">
        <w:t xml:space="preserve"> органами местного самоуправления Новокузнецкого городского округа, в течение всего срока действия настоящего Договора.</w:t>
      </w:r>
    </w:p>
    <w:p w:rsidR="00074A5F" w:rsidRPr="00050989" w:rsidRDefault="00074A5F" w:rsidP="00074A5F">
      <w:pPr>
        <w:shd w:val="clear" w:color="auto" w:fill="FFFFFF"/>
        <w:ind w:left="-284" w:right="-143" w:firstLine="709"/>
        <w:jc w:val="both"/>
        <w:rPr>
          <w:color w:val="000026"/>
        </w:rPr>
      </w:pPr>
      <w:r w:rsidRPr="00050989">
        <w:t>4.2.3. Соблюдать специализацию торговли</w:t>
      </w:r>
      <w:r w:rsidRPr="00050989">
        <w:rPr>
          <w:color w:val="000026"/>
        </w:rPr>
        <w:t>, сохранять тип и площадь Объекта, а также адресные ориентиры места размещения Объекта в течение срока действия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4.2.4. Соблюдать при размещении и эксплуатации Объекта требования градостроительных регламентов, строительных, экологических, санитарно-гигиенических, противопожарных и иных правил и нормативов, а также ограничения использования земельного участка, в границах которого расположен Объект.</w:t>
      </w:r>
    </w:p>
    <w:p w:rsidR="00074A5F" w:rsidRPr="00050989" w:rsidRDefault="00074A5F" w:rsidP="00074A5F">
      <w:pPr>
        <w:shd w:val="clear" w:color="auto" w:fill="FFFFFF"/>
        <w:ind w:left="-284" w:right="-143" w:firstLine="709"/>
        <w:jc w:val="both"/>
        <w:rPr>
          <w:color w:val="000026"/>
        </w:rPr>
      </w:pPr>
      <w:r w:rsidRPr="00050989">
        <w:rPr>
          <w:color w:val="000026"/>
        </w:rPr>
        <w:t>4.2.5. Обеспечивать эксплуатацию Объекта в соответствии с требованиями федерального законодательства, законодательства Кемеровской области - Кузбасса и нормативных правовых актов Новокузнецкого городского округа.</w:t>
      </w:r>
    </w:p>
    <w:p w:rsidR="00074A5F" w:rsidRPr="00050989" w:rsidRDefault="00074A5F" w:rsidP="00074A5F">
      <w:pPr>
        <w:shd w:val="clear" w:color="auto" w:fill="FFFFFF"/>
        <w:ind w:left="-284" w:right="-143" w:firstLine="709"/>
        <w:jc w:val="both"/>
        <w:rPr>
          <w:color w:val="000026"/>
        </w:rPr>
      </w:pPr>
      <w:r w:rsidRPr="00050989">
        <w:rPr>
          <w:color w:val="000026"/>
        </w:rPr>
        <w:t>4.2.6. Поддерживать место размещения Объекта в надлежащем состоянии, осуществлять сбор и вывоз мусора (отходов), образующихся в результате эксплуатации Объекта.</w:t>
      </w:r>
    </w:p>
    <w:p w:rsidR="00074A5F" w:rsidRPr="00050989" w:rsidRDefault="00074A5F" w:rsidP="00074A5F">
      <w:pPr>
        <w:shd w:val="clear" w:color="auto" w:fill="FFFFFF"/>
        <w:ind w:left="-284" w:right="-143" w:firstLine="709"/>
        <w:jc w:val="both"/>
        <w:rPr>
          <w:color w:val="000026"/>
        </w:rPr>
      </w:pPr>
      <w:r w:rsidRPr="00050989">
        <w:rPr>
          <w:color w:val="000026"/>
        </w:rPr>
        <w:t>4.2.7. Нести расходы на содержание места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4.2.8. Соблюдать установленные законодательством Российской Федерации требования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074A5F" w:rsidRPr="00050989" w:rsidRDefault="00074A5F" w:rsidP="00074A5F">
      <w:pPr>
        <w:shd w:val="clear" w:color="auto" w:fill="FFFFFF"/>
        <w:ind w:left="-284" w:right="-143" w:firstLine="709"/>
        <w:jc w:val="both"/>
        <w:rPr>
          <w:color w:val="000026"/>
        </w:rPr>
      </w:pPr>
      <w:r w:rsidRPr="00050989">
        <w:rPr>
          <w:color w:val="000026"/>
        </w:rPr>
        <w:t>4.2.9. Не осуществлять на месте размещения Объекта деятельность, в результате которой создавались бы какие-либо препятствия третьим лицам.</w:t>
      </w:r>
    </w:p>
    <w:p w:rsidR="00074A5F" w:rsidRPr="00050989" w:rsidRDefault="00074A5F" w:rsidP="00074A5F">
      <w:pPr>
        <w:shd w:val="clear" w:color="auto" w:fill="FFFFFF"/>
        <w:ind w:left="-284" w:right="-143" w:firstLine="709"/>
        <w:jc w:val="both"/>
        <w:rPr>
          <w:color w:val="000026"/>
        </w:rPr>
      </w:pPr>
      <w:r w:rsidRPr="00050989">
        <w:rPr>
          <w:color w:val="000026"/>
        </w:rPr>
        <w:t>4.2.10. Не нарушать права и законные интересы правообладателей смежных земельных участков.</w:t>
      </w:r>
    </w:p>
    <w:p w:rsidR="00074A5F" w:rsidRPr="00050989" w:rsidRDefault="00074A5F" w:rsidP="00074A5F">
      <w:pPr>
        <w:shd w:val="clear" w:color="auto" w:fill="FFFFFF"/>
        <w:ind w:left="-284" w:right="-143" w:firstLine="709"/>
        <w:jc w:val="both"/>
        <w:rPr>
          <w:color w:val="000026"/>
        </w:rPr>
      </w:pPr>
      <w:r w:rsidRPr="00050989">
        <w:rPr>
          <w:color w:val="000026"/>
        </w:rPr>
        <w:t>4.2.11. Не передавать права и обязанности по настоящему Договору третьим лицам,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w:t>
      </w:r>
    </w:p>
    <w:p w:rsidR="00074A5F" w:rsidRPr="00050989" w:rsidRDefault="00074A5F" w:rsidP="00074A5F">
      <w:pPr>
        <w:shd w:val="clear" w:color="auto" w:fill="FFFFFF"/>
        <w:ind w:left="-284" w:right="-143" w:firstLine="709"/>
        <w:jc w:val="both"/>
        <w:rPr>
          <w:color w:val="000026"/>
        </w:rPr>
      </w:pPr>
      <w:r w:rsidRPr="00050989">
        <w:rPr>
          <w:color w:val="000026"/>
        </w:rPr>
        <w:t>4.2.12. Не передавать место размещения Объекта в целом или частично в поднаем.</w:t>
      </w:r>
    </w:p>
    <w:p w:rsidR="00074A5F" w:rsidRPr="00050989" w:rsidRDefault="00074A5F" w:rsidP="00074A5F">
      <w:pPr>
        <w:shd w:val="clear" w:color="auto" w:fill="FFFFFF"/>
        <w:ind w:left="-284" w:right="-143" w:firstLine="709"/>
        <w:jc w:val="both"/>
        <w:rPr>
          <w:color w:val="000026"/>
        </w:rPr>
      </w:pPr>
      <w:r w:rsidRPr="00050989">
        <w:rPr>
          <w:color w:val="000026"/>
        </w:rPr>
        <w:t>4.2.13. Устранить за свой счет недостатки места размещения Объекта и иные его изменения, произведенные без согласования с Уполномоченным органом, по письменному требованию последнего.</w:t>
      </w:r>
    </w:p>
    <w:p w:rsidR="00074A5F" w:rsidRPr="00050989" w:rsidRDefault="00074A5F" w:rsidP="00074A5F">
      <w:pPr>
        <w:shd w:val="clear" w:color="auto" w:fill="FFFFFF"/>
        <w:ind w:left="-284" w:right="-143" w:firstLine="709"/>
        <w:jc w:val="both"/>
        <w:rPr>
          <w:color w:val="000026"/>
        </w:rPr>
      </w:pPr>
      <w:r w:rsidRPr="00050989">
        <w:rPr>
          <w:color w:val="000026"/>
        </w:rPr>
        <w:t>4.2.14. Не допускать действий, приводящих к ухудшению качественных характеристик земельного участка, части земельного участка или земель, в границах которых расположено место размещения Объекта, экологической обстановки на месте размещения Объекта, приводящих к загрязнению, захламлению места размещения Объекта.</w:t>
      </w:r>
    </w:p>
    <w:p w:rsidR="00074A5F" w:rsidRPr="00050989" w:rsidRDefault="00074A5F" w:rsidP="00074A5F">
      <w:pPr>
        <w:shd w:val="clear" w:color="auto" w:fill="FFFFFF"/>
        <w:ind w:left="-284" w:right="-143" w:firstLine="709"/>
        <w:jc w:val="both"/>
      </w:pPr>
      <w:r w:rsidRPr="00050989">
        <w:rPr>
          <w:color w:val="000026"/>
        </w:rPr>
        <w:t xml:space="preserve">4.2.15. Осуществлять обход и осмотр места размещения Объекта с целью выявления, </w:t>
      </w:r>
      <w:r w:rsidRPr="00050989">
        <w:t>предупреждения, пресечения террористической деятельности и минимизации ее последствий. В случае обнаружения подозрительных предметов сообщать об этом в правоохранительные органы.</w:t>
      </w:r>
    </w:p>
    <w:p w:rsidR="00074A5F" w:rsidRPr="00050989" w:rsidRDefault="00074A5F" w:rsidP="00074A5F">
      <w:pPr>
        <w:shd w:val="clear" w:color="auto" w:fill="FFFFFF"/>
        <w:ind w:left="-284" w:right="-143" w:firstLine="709"/>
        <w:jc w:val="both"/>
      </w:pPr>
      <w:r w:rsidRPr="00050989">
        <w:t>4.2.16. При возникновении в непосредственной близости от Объекта чрезвычайных ситуаций, создающих угрозу жизни и здоровью людей, угроз террористического характера или совершении иных противоправных действий обеспечивать незамедлительное извещение служб экстренного реагирования и (или) служб экстренной помощи.</w:t>
      </w:r>
    </w:p>
    <w:p w:rsidR="00074A5F" w:rsidRPr="00050989" w:rsidRDefault="00074A5F" w:rsidP="00074A5F">
      <w:pPr>
        <w:shd w:val="clear" w:color="auto" w:fill="FFFFFF"/>
        <w:ind w:left="-284" w:right="-143" w:firstLine="709"/>
        <w:jc w:val="both"/>
      </w:pPr>
      <w:r w:rsidRPr="00050989">
        <w:t>4.2.17. Выполнять в соответствии с требованиями эксплуатационных служб условия содержания и эксплуатации подземных и наземных инженерных коммуникаций, сооружений, дорог, проездов, не препятствовать их ремонту и обслуживанию.</w:t>
      </w:r>
    </w:p>
    <w:p w:rsidR="00074A5F" w:rsidRPr="00050989" w:rsidRDefault="00074A5F" w:rsidP="00074A5F">
      <w:pPr>
        <w:widowControl w:val="0"/>
        <w:ind w:left="-284" w:right="-143" w:firstLine="710"/>
        <w:jc w:val="both"/>
      </w:pPr>
      <w:r w:rsidRPr="00050989">
        <w:rPr>
          <w:color w:val="000026"/>
        </w:rPr>
        <w:t xml:space="preserve">В случае возникновения аварийных ситуаций на указанных объектах немедленно сообщать в аварийные службы и обеспечивать беспрепятственный доступ специалистов данных служб к объектам для их ремонта. </w:t>
      </w:r>
      <w:r w:rsidRPr="00050989">
        <w:t>При необходимости ремонта объектов инженерных коммуникаций, по требованию Уполномоченного органа, владельцев объектов инженерных коммуникаций, либо служб их обслуживающих, в указанный ими срок освободить место размещения Объекта за свой счет и без компенсации понесенных при этом затрат и убытков.</w:t>
      </w:r>
    </w:p>
    <w:p w:rsidR="00074A5F" w:rsidRPr="00050989" w:rsidRDefault="00074A5F" w:rsidP="00074A5F">
      <w:pPr>
        <w:shd w:val="clear" w:color="auto" w:fill="FFFFFF"/>
        <w:ind w:left="-284" w:right="-143" w:firstLine="709"/>
        <w:jc w:val="both"/>
        <w:rPr>
          <w:color w:val="000026"/>
        </w:rPr>
      </w:pPr>
      <w:r w:rsidRPr="00050989">
        <w:rPr>
          <w:color w:val="000026"/>
        </w:rPr>
        <w:t>4.2.18. Соблюдать ограничения, установленные в отношении зон с особыми условиями использования территорий.</w:t>
      </w:r>
    </w:p>
    <w:p w:rsidR="00074A5F" w:rsidRPr="00050989" w:rsidRDefault="00074A5F" w:rsidP="00074A5F">
      <w:pPr>
        <w:shd w:val="clear" w:color="auto" w:fill="FFFFFF"/>
        <w:ind w:left="-284" w:right="-143" w:firstLine="709"/>
        <w:jc w:val="both"/>
        <w:rPr>
          <w:color w:val="000026"/>
        </w:rPr>
      </w:pPr>
      <w:r w:rsidRPr="00050989">
        <w:rPr>
          <w:color w:val="000026"/>
        </w:rPr>
        <w:t>4.2.19. Обеспечивать доступ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Объект полностью или частично расположен в охранной зоне линейного объекта.</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4.2.20. Обеспечить Уполномоченному органу и органам, осуществляющим муниципальный земельный контроль и государственный земельный надзор, беспрепятственный доступ на Объект и место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4.2.21. Выполнять в установленный срок предписания уполномоченных контролирующих и надзорных органов об устранении нарушений, допущенных при использовании Объекта и места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4.2.22. Немедленно извещать соответствующие уполномоченные органы об аварии или ином событии, нанесшем (или грозящем нанести) ущерб месту размещения Объекта, и своевременно принимать все возможные меры по их предотвращению.</w:t>
      </w:r>
    </w:p>
    <w:p w:rsidR="00074A5F" w:rsidRPr="00050989" w:rsidRDefault="00074A5F" w:rsidP="00074A5F">
      <w:pPr>
        <w:shd w:val="clear" w:color="auto" w:fill="FFFFFF"/>
        <w:ind w:left="-284" w:right="-143" w:firstLine="709"/>
        <w:jc w:val="both"/>
        <w:rPr>
          <w:color w:val="000026"/>
        </w:rPr>
      </w:pPr>
      <w:r w:rsidRPr="00050989">
        <w:rPr>
          <w:color w:val="000026"/>
        </w:rPr>
        <w:t xml:space="preserve">4.2.23. </w:t>
      </w:r>
      <w:proofErr w:type="gramStart"/>
      <w:r w:rsidRPr="00050989">
        <w:rPr>
          <w:color w:val="000026"/>
        </w:rPr>
        <w:t>В течение 15 рабочих дней с момента окончания срока действия Договора или при его досрочном расторжении освободить место размещения Объекта от расположенного на нем Объекта, привести земельный участок (часть земельного участка, земли) в состояние, соответствующее его              (ее, их) целевому назначению и (или) разрешенному использованию, и передать Уполномоченному органу путем подписания акта приема-передачи.</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4.2.24. В течение 10 дней со дня изменения наименования, </w:t>
      </w:r>
      <w:r w:rsidRPr="00050989">
        <w:rPr>
          <w:color w:val="000000"/>
        </w:rPr>
        <w:t>места нахождения </w:t>
      </w:r>
      <w:r w:rsidRPr="00050989">
        <w:rPr>
          <w:color w:val="000026"/>
        </w:rPr>
        <w:t xml:space="preserve">или других реквизитов, а также при </w:t>
      </w:r>
      <w:r w:rsidRPr="00050989">
        <w:rPr>
          <w:color w:val="000000"/>
        </w:rPr>
        <w:t>реорганизации или принятии решения о ликвидации (прекращении деятельности) Хозяйствующего субъекта </w:t>
      </w:r>
      <w:r w:rsidRPr="00050989">
        <w:rPr>
          <w:color w:val="000026"/>
        </w:rPr>
        <w:t>направить Уполномоченному органу письменное уведомление об этом.</w:t>
      </w:r>
    </w:p>
    <w:p w:rsidR="00074A5F" w:rsidRPr="00050989" w:rsidRDefault="00074A5F" w:rsidP="00074A5F">
      <w:pPr>
        <w:shd w:val="clear" w:color="auto" w:fill="FFFFFF"/>
        <w:ind w:left="-284" w:right="-143" w:firstLine="709"/>
        <w:jc w:val="both"/>
        <w:rPr>
          <w:color w:val="000026"/>
        </w:rPr>
      </w:pPr>
      <w:r w:rsidRPr="00050989">
        <w:rPr>
          <w:color w:val="000026"/>
        </w:rPr>
        <w:t>В случае если Уполномоченный орган не был письменно уведомлен Хозяйствующим субъектом об изменении вышеуказанных сведений, Хозяйствующий субъект несет риск наступления вызванных этим неблагоприятных последствий для него, в том числе Хозяйствующий субъект считается надлежаще извещенным по адресу, указанному в настоящем Договоре.</w:t>
      </w:r>
    </w:p>
    <w:p w:rsidR="00074A5F" w:rsidRPr="00050989" w:rsidRDefault="00074A5F" w:rsidP="00074A5F">
      <w:pPr>
        <w:shd w:val="clear" w:color="auto" w:fill="FFFFFF"/>
        <w:ind w:left="-284" w:right="-143" w:firstLine="709"/>
        <w:jc w:val="both"/>
        <w:rPr>
          <w:color w:val="000026"/>
        </w:rPr>
      </w:pPr>
      <w:r w:rsidRPr="00050989">
        <w:rPr>
          <w:color w:val="000026"/>
        </w:rPr>
        <w:t>4.3. Уполномоченный орган имеет право:</w:t>
      </w:r>
    </w:p>
    <w:p w:rsidR="00074A5F" w:rsidRPr="00050989" w:rsidRDefault="00074A5F" w:rsidP="00074A5F">
      <w:pPr>
        <w:shd w:val="clear" w:color="auto" w:fill="FFFFFF"/>
        <w:ind w:left="-284" w:right="-143" w:firstLine="709"/>
        <w:jc w:val="both"/>
        <w:rPr>
          <w:color w:val="000026"/>
        </w:rPr>
      </w:pPr>
      <w:r w:rsidRPr="00050989">
        <w:rPr>
          <w:color w:val="000026"/>
        </w:rPr>
        <w:t>4.3.1. В течение срока действия настоящего Договора контролировать соблюдение Хозяйствующим субъектом его условий.</w:t>
      </w:r>
    </w:p>
    <w:p w:rsidR="00074A5F" w:rsidRPr="00050989" w:rsidRDefault="00074A5F" w:rsidP="00074A5F">
      <w:pPr>
        <w:shd w:val="clear" w:color="auto" w:fill="FFFFFF"/>
        <w:ind w:left="-284" w:right="-143" w:firstLine="709"/>
        <w:jc w:val="both"/>
        <w:rPr>
          <w:color w:val="000026"/>
        </w:rPr>
      </w:pPr>
      <w:r w:rsidRPr="00050989">
        <w:rPr>
          <w:color w:val="000026"/>
        </w:rPr>
        <w:t>4.3.2. В случае установления нарушений условий настоящего Договора, допущенных Хозяйствующим субъектом при размещении и эксплуатации Объекта, требовать устранения данных нарушений в указанные Уполномоченным органом сроки.</w:t>
      </w:r>
    </w:p>
    <w:p w:rsidR="00074A5F" w:rsidRPr="00050989" w:rsidRDefault="00074A5F" w:rsidP="00074A5F">
      <w:pPr>
        <w:shd w:val="clear" w:color="auto" w:fill="FFFFFF"/>
        <w:ind w:left="-284" w:right="-143" w:firstLine="709"/>
        <w:jc w:val="both"/>
        <w:rPr>
          <w:color w:val="000026"/>
        </w:rPr>
      </w:pPr>
      <w:r w:rsidRPr="00050989">
        <w:rPr>
          <w:color w:val="000026"/>
        </w:rPr>
        <w:t>4.3.3. Направлять в органы, осуществляющие муниципальный земельный контроль и государственный земельный надзор, обращения о пресечении действий, осуществляемых Хозяйствующим субъектом.</w:t>
      </w:r>
    </w:p>
    <w:p w:rsidR="00074A5F" w:rsidRPr="00050989" w:rsidRDefault="00074A5F" w:rsidP="00074A5F">
      <w:pPr>
        <w:shd w:val="clear" w:color="auto" w:fill="FFFFFF"/>
        <w:ind w:left="-284" w:right="-143" w:firstLine="709"/>
        <w:jc w:val="both"/>
        <w:rPr>
          <w:color w:val="000026"/>
        </w:rPr>
      </w:pPr>
      <w:r w:rsidRPr="00050989">
        <w:rPr>
          <w:color w:val="000026"/>
        </w:rPr>
        <w:t>4.3.4. Беспрепятственно обследовать место размещения Объекта.</w:t>
      </w:r>
    </w:p>
    <w:p w:rsidR="00074A5F" w:rsidRPr="00050989" w:rsidRDefault="00074A5F" w:rsidP="00074A5F">
      <w:pPr>
        <w:shd w:val="clear" w:color="auto" w:fill="FFFFFF"/>
        <w:ind w:left="-284" w:right="-143" w:firstLine="709"/>
        <w:jc w:val="both"/>
        <w:rPr>
          <w:color w:val="000026"/>
        </w:rPr>
      </w:pPr>
      <w:r w:rsidRPr="00050989">
        <w:rPr>
          <w:color w:val="000026"/>
        </w:rPr>
        <w:t>4.3.5. В одностороннем порядке отказаться от исполнения Договора в случаях и в порядке, предусмотренных действующим законодательством и настоящим Договором.</w:t>
      </w:r>
    </w:p>
    <w:p w:rsidR="00074A5F" w:rsidRPr="00050989" w:rsidRDefault="00074A5F" w:rsidP="00074A5F">
      <w:pPr>
        <w:shd w:val="clear" w:color="auto" w:fill="FFFFFF"/>
        <w:ind w:left="-284" w:right="-143" w:firstLine="709"/>
        <w:jc w:val="both"/>
        <w:rPr>
          <w:color w:val="000026"/>
        </w:rPr>
      </w:pPr>
      <w:r w:rsidRPr="00050989">
        <w:rPr>
          <w:color w:val="000026"/>
        </w:rPr>
        <w:t>4.3.6. Направлять Хозяйствующему субъекту письменные предупреждения о необходимости исполнить свои обязательства в разумный срок, если допущенные Хозяйствующим субъектом нарушения обязательств могут повлечь досрочное расторжение Договора по требованию Уполномоченного органа.</w:t>
      </w:r>
    </w:p>
    <w:p w:rsidR="00074A5F" w:rsidRPr="00050989" w:rsidRDefault="00074A5F" w:rsidP="00074A5F">
      <w:pPr>
        <w:shd w:val="clear" w:color="auto" w:fill="FFFFFF"/>
        <w:ind w:left="-284" w:right="-143" w:firstLine="709"/>
        <w:jc w:val="both"/>
        <w:rPr>
          <w:color w:val="000026"/>
        </w:rPr>
      </w:pPr>
      <w:r w:rsidRPr="00050989">
        <w:rPr>
          <w:color w:val="000026"/>
        </w:rPr>
        <w:t>4.4. Уполномоченный орган обязан:</w:t>
      </w:r>
    </w:p>
    <w:p w:rsidR="00074A5F" w:rsidRPr="00050989" w:rsidRDefault="00074A5F" w:rsidP="00074A5F">
      <w:pPr>
        <w:shd w:val="clear" w:color="auto" w:fill="FFFFFF"/>
        <w:ind w:left="-284" w:right="-143" w:firstLine="709"/>
        <w:jc w:val="both"/>
        <w:rPr>
          <w:color w:val="000026"/>
        </w:rPr>
      </w:pPr>
      <w:r w:rsidRPr="00050989">
        <w:rPr>
          <w:color w:val="000026"/>
        </w:rPr>
        <w:t>4.4.1. Предоставить Хозяйствующему субъекту место размещения Объекта в соответствии с условиями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4.4.2. Не вмешиваться в хозяйственную деятельность Хозяйствующего субъекта, если она не противоречит условиям Договора и действующему законодательству.</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jc w:val="center"/>
        <w:rPr>
          <w:b/>
          <w:color w:val="000026"/>
        </w:rPr>
      </w:pPr>
      <w:r w:rsidRPr="00050989">
        <w:rPr>
          <w:b/>
          <w:color w:val="000026"/>
        </w:rPr>
        <w:t>5. Ответственность сторон</w:t>
      </w:r>
    </w:p>
    <w:p w:rsidR="00074A5F" w:rsidRPr="00050989" w:rsidRDefault="00074A5F" w:rsidP="00074A5F">
      <w:pPr>
        <w:shd w:val="clear" w:color="auto" w:fill="FFFFFF"/>
        <w:ind w:left="-284" w:right="-143" w:firstLine="567"/>
        <w:jc w:val="both"/>
        <w:rPr>
          <w:color w:val="000026"/>
          <w:sz w:val="16"/>
          <w:szCs w:val="16"/>
        </w:rPr>
      </w:pPr>
      <w:r w:rsidRPr="00050989">
        <w:rPr>
          <w:bCs/>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5.1. В случае нарушения Хозяйствующим субъектом обязанностей, перечисленных в пункте 4.2 настоящего Договора (независимо от их количества), Хозяйствующий субъект обязан уплатить Уполномоченному органу штраф в размере 10 % ежегодного размера платы за размещение Объекта.</w:t>
      </w:r>
    </w:p>
    <w:p w:rsidR="00074A5F" w:rsidRPr="00050989" w:rsidRDefault="00074A5F" w:rsidP="00074A5F">
      <w:pPr>
        <w:shd w:val="clear" w:color="auto" w:fill="FFFFFF"/>
        <w:ind w:left="-284" w:right="-143" w:firstLine="709"/>
        <w:jc w:val="both"/>
        <w:rPr>
          <w:color w:val="000026"/>
        </w:rPr>
      </w:pPr>
      <w:r w:rsidRPr="00050989">
        <w:rPr>
          <w:color w:val="000026"/>
        </w:rPr>
        <w:t>5.2. В платежном документе в обязательном порядке указываются:</w:t>
      </w:r>
    </w:p>
    <w:p w:rsidR="00074A5F" w:rsidRPr="00050989" w:rsidRDefault="00074A5F" w:rsidP="00074A5F">
      <w:pPr>
        <w:shd w:val="clear" w:color="auto" w:fill="FFFFFF"/>
        <w:ind w:left="-284" w:right="-143" w:firstLine="709"/>
        <w:jc w:val="both"/>
        <w:rPr>
          <w:color w:val="000026"/>
        </w:rPr>
      </w:pPr>
      <w:r w:rsidRPr="00050989">
        <w:rPr>
          <w:color w:val="000026"/>
        </w:rPr>
        <w:t>- дата и номер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Хозяйствующего субъекта;</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платежа: неустойка, штраф;</w:t>
      </w:r>
    </w:p>
    <w:p w:rsidR="00074A5F" w:rsidRPr="00050989" w:rsidRDefault="00074A5F" w:rsidP="00074A5F">
      <w:pPr>
        <w:shd w:val="clear" w:color="auto" w:fill="FFFFFF"/>
        <w:ind w:left="-284" w:right="-143" w:firstLine="709"/>
        <w:jc w:val="both"/>
        <w:rPr>
          <w:color w:val="000026"/>
        </w:rPr>
      </w:pPr>
      <w:r w:rsidRPr="00050989">
        <w:rPr>
          <w:color w:val="000026"/>
        </w:rPr>
        <w:t>- указанные в настоящем Договоре реквизиты Уполномоченного органа, на которые перечисляется платеж;</w:t>
      </w:r>
    </w:p>
    <w:p w:rsidR="00074A5F" w:rsidRPr="00050989" w:rsidRDefault="00074A5F" w:rsidP="00074A5F">
      <w:pPr>
        <w:shd w:val="clear" w:color="auto" w:fill="FFFFFF"/>
        <w:ind w:left="-284" w:right="-143" w:firstLine="709"/>
        <w:jc w:val="both"/>
        <w:rPr>
          <w:color w:val="000026"/>
        </w:rPr>
      </w:pPr>
      <w:r w:rsidRPr="00050989">
        <w:rPr>
          <w:color w:val="000026"/>
        </w:rPr>
        <w:t>- наименование / фамилия, имя, отчество (при наличии) полностью лица, которым производится платеж неустойки (штрафа).</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5.3. В случае повреждения инженерных сетей и коммуникаций, расположенных на месте размещения Объекта, по вине Хозяйствующего субъекта последний возмещает ущерб в полном объеме собственнику (пользователю) сетей и коммуникаций, лицу, осуществляющему их эксплуатацию, а также иным лицам, которым причинен ущерб.</w:t>
      </w:r>
    </w:p>
    <w:p w:rsidR="00074A5F" w:rsidRPr="00050989" w:rsidRDefault="00074A5F" w:rsidP="00074A5F">
      <w:pPr>
        <w:shd w:val="clear" w:color="auto" w:fill="FFFFFF"/>
        <w:ind w:left="-284" w:right="-143" w:firstLine="709"/>
        <w:jc w:val="both"/>
        <w:rPr>
          <w:color w:val="000026"/>
        </w:rPr>
      </w:pPr>
      <w:r w:rsidRPr="00050989">
        <w:rPr>
          <w:color w:val="000026"/>
        </w:rPr>
        <w:t xml:space="preserve">5.4. </w:t>
      </w:r>
      <w:proofErr w:type="gramStart"/>
      <w:r w:rsidRPr="00050989">
        <w:rPr>
          <w:color w:val="000026"/>
        </w:rPr>
        <w:t>В случае если по окончании срока действия Договора или его досрочного расторжения Хозяйствующий субъект не освободил место размещения от расположенного на нем Объекта и не передал его Уполномоченному органу в надлежащем состоянии в порядке, установленном подпунктом 4.2.23 настоящего Договора, Хозяйствующий субъект обязан вносить плату за пользование местом размещения Объекта в размере платы за размещение Объекта по Договору (исходя из периода</w:t>
      </w:r>
      <w:proofErr w:type="gramEnd"/>
      <w:r w:rsidRPr="00050989">
        <w:rPr>
          <w:color w:val="000026"/>
        </w:rPr>
        <w:t xml:space="preserve"> такого размещения) до выполнения обязанности, предусмотренной подпунктом 4.2.23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При этом</w:t>
      </w:r>
      <w:proofErr w:type="gramStart"/>
      <w:r w:rsidRPr="00050989">
        <w:rPr>
          <w:color w:val="000026"/>
        </w:rPr>
        <w:t>,</w:t>
      </w:r>
      <w:proofErr w:type="gramEnd"/>
      <w:r w:rsidRPr="00050989">
        <w:rPr>
          <w:color w:val="000026"/>
        </w:rPr>
        <w:t xml:space="preserve"> если указанная плата не покрывает причиненных Уполномоченному органу убытков, он может потребовать их возмещения.</w:t>
      </w:r>
    </w:p>
    <w:p w:rsidR="00074A5F" w:rsidRPr="00050989" w:rsidRDefault="00074A5F" w:rsidP="00074A5F">
      <w:pPr>
        <w:shd w:val="clear" w:color="auto" w:fill="FFFFFF"/>
        <w:ind w:left="-284" w:right="-143" w:firstLine="709"/>
        <w:jc w:val="both"/>
        <w:rPr>
          <w:color w:val="000026"/>
        </w:rPr>
      </w:pPr>
      <w:r w:rsidRPr="00050989">
        <w:rPr>
          <w:color w:val="000026"/>
        </w:rPr>
        <w:t>5.5. Возмещение убытков, уплата неустойки (штрафов) не освобождает Стороны от надлежащего исполнения условий настоящего Договора в полном объеме.</w:t>
      </w:r>
    </w:p>
    <w:p w:rsidR="00074A5F" w:rsidRPr="00050989" w:rsidRDefault="00074A5F" w:rsidP="00074A5F">
      <w:pPr>
        <w:shd w:val="clear" w:color="auto" w:fill="FFFFFF"/>
        <w:ind w:left="-284" w:right="-143" w:firstLine="709"/>
        <w:jc w:val="both"/>
        <w:rPr>
          <w:color w:val="000026"/>
        </w:rPr>
      </w:pPr>
      <w:r w:rsidRPr="00050989">
        <w:rPr>
          <w:color w:val="000026"/>
        </w:rPr>
        <w:t>5.6.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074A5F" w:rsidRPr="00050989" w:rsidRDefault="00074A5F" w:rsidP="00074A5F">
      <w:pPr>
        <w:shd w:val="clear" w:color="auto" w:fill="FFFFFF"/>
        <w:ind w:left="-284" w:right="-143"/>
        <w:jc w:val="both"/>
        <w:rPr>
          <w:color w:val="000026"/>
          <w:sz w:val="16"/>
          <w:szCs w:val="16"/>
        </w:rPr>
      </w:pPr>
    </w:p>
    <w:p w:rsidR="00074A5F" w:rsidRPr="00050989" w:rsidRDefault="00074A5F" w:rsidP="00074A5F">
      <w:pPr>
        <w:shd w:val="clear" w:color="auto" w:fill="FFFFFF"/>
        <w:ind w:left="-284" w:right="-143"/>
        <w:jc w:val="center"/>
        <w:rPr>
          <w:b/>
          <w:color w:val="000026"/>
        </w:rPr>
      </w:pPr>
      <w:r w:rsidRPr="00050989">
        <w:rPr>
          <w:b/>
          <w:color w:val="000026"/>
        </w:rPr>
        <w:t>6. Изменение, расторжение, прекращение действия Договора</w:t>
      </w:r>
    </w:p>
    <w:p w:rsidR="00074A5F" w:rsidRPr="00050989" w:rsidRDefault="00074A5F" w:rsidP="00074A5F">
      <w:pPr>
        <w:shd w:val="clear" w:color="auto" w:fill="FFFFFF"/>
        <w:ind w:left="-284" w:right="-143"/>
        <w:jc w:val="both"/>
        <w:rPr>
          <w:color w:val="000026"/>
          <w:sz w:val="16"/>
          <w:szCs w:val="16"/>
        </w:rPr>
      </w:pPr>
      <w:r w:rsidRPr="00050989">
        <w:rPr>
          <w:bCs/>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6.1. Договор прекращает свое действие в следующих случаях:</w:t>
      </w:r>
    </w:p>
    <w:p w:rsidR="00074A5F" w:rsidRPr="00050989" w:rsidRDefault="00074A5F" w:rsidP="00074A5F">
      <w:pPr>
        <w:shd w:val="clear" w:color="auto" w:fill="FFFFFF"/>
        <w:ind w:left="-284" w:right="-143" w:firstLine="709"/>
        <w:jc w:val="both"/>
        <w:rPr>
          <w:color w:val="000026"/>
        </w:rPr>
      </w:pPr>
      <w:r w:rsidRPr="00050989">
        <w:rPr>
          <w:color w:val="000026"/>
        </w:rPr>
        <w:t>- ликвидация (для юридического лица) или прекращение деятельности (для индивидуального предпринимателя) Хозяйствующего субъекта в установленном порядке;</w:t>
      </w:r>
    </w:p>
    <w:p w:rsidR="00074A5F" w:rsidRPr="00050989" w:rsidRDefault="00074A5F" w:rsidP="00074A5F">
      <w:pPr>
        <w:shd w:val="clear" w:color="auto" w:fill="FFFFFF"/>
        <w:ind w:left="-284" w:right="-143" w:firstLine="709"/>
        <w:jc w:val="both"/>
        <w:rPr>
          <w:color w:val="000026"/>
        </w:rPr>
      </w:pPr>
      <w:r w:rsidRPr="00050989">
        <w:rPr>
          <w:color w:val="000026"/>
        </w:rPr>
        <w:t>- признание Хозяйствующего субъекта несостоятельным (банкротом);</w:t>
      </w:r>
    </w:p>
    <w:p w:rsidR="00074A5F" w:rsidRPr="00050989" w:rsidRDefault="00074A5F" w:rsidP="00074A5F">
      <w:pPr>
        <w:shd w:val="clear" w:color="auto" w:fill="FFFFFF"/>
        <w:ind w:left="-284" w:right="-143" w:firstLine="709"/>
        <w:jc w:val="both"/>
        <w:rPr>
          <w:color w:val="000026"/>
        </w:rPr>
      </w:pPr>
      <w:r w:rsidRPr="00050989">
        <w:rPr>
          <w:color w:val="000026"/>
        </w:rPr>
        <w:t>- досрочное расторжение Договора по соглашению Сторон, по инициативе Уполномоченного органа, при одностороннем отказе от исполнения настоящего Договора Сторонами;</w:t>
      </w:r>
    </w:p>
    <w:p w:rsidR="00074A5F" w:rsidRPr="00050989" w:rsidRDefault="00074A5F" w:rsidP="00074A5F">
      <w:pPr>
        <w:shd w:val="clear" w:color="auto" w:fill="FFFFFF"/>
        <w:ind w:left="-284" w:right="-143" w:firstLine="709"/>
        <w:jc w:val="both"/>
        <w:rPr>
          <w:color w:val="000026"/>
        </w:rPr>
      </w:pPr>
      <w:r w:rsidRPr="00050989">
        <w:rPr>
          <w:color w:val="000026"/>
        </w:rPr>
        <w:t xml:space="preserve">- по </w:t>
      </w:r>
      <w:proofErr w:type="gramStart"/>
      <w:r w:rsidRPr="00050989">
        <w:rPr>
          <w:color w:val="000026"/>
        </w:rPr>
        <w:t>окончании</w:t>
      </w:r>
      <w:proofErr w:type="gramEnd"/>
      <w:r w:rsidRPr="00050989">
        <w:rPr>
          <w:color w:val="000026"/>
        </w:rPr>
        <w:t xml:space="preserve"> срока действия Договора, </w:t>
      </w:r>
      <w:r w:rsidRPr="00050989">
        <w:rPr>
          <w:color w:val="000000"/>
        </w:rPr>
        <w:t>установленного в разделе 2 настоящего Договора;</w:t>
      </w:r>
    </w:p>
    <w:p w:rsidR="00074A5F" w:rsidRPr="00050989" w:rsidRDefault="00074A5F" w:rsidP="00074A5F">
      <w:pPr>
        <w:shd w:val="clear" w:color="auto" w:fill="FFFFFF"/>
        <w:ind w:left="-284" w:right="-143" w:firstLine="709"/>
        <w:jc w:val="both"/>
        <w:rPr>
          <w:color w:val="000000"/>
        </w:rPr>
      </w:pPr>
      <w:r w:rsidRPr="00050989">
        <w:rPr>
          <w:color w:val="000000"/>
        </w:rPr>
        <w:t>- по решению суда;</w:t>
      </w:r>
    </w:p>
    <w:p w:rsidR="00074A5F" w:rsidRPr="00050989" w:rsidRDefault="00074A5F" w:rsidP="00074A5F">
      <w:pPr>
        <w:autoSpaceDE w:val="0"/>
        <w:autoSpaceDN w:val="0"/>
        <w:adjustRightInd w:val="0"/>
        <w:ind w:right="-143" w:firstLine="426"/>
        <w:jc w:val="both"/>
      </w:pPr>
      <w:r w:rsidRPr="00050989">
        <w:rPr>
          <w:color w:val="000000"/>
        </w:rPr>
        <w:t xml:space="preserve">- </w:t>
      </w:r>
      <w:r w:rsidRPr="00050989">
        <w:t xml:space="preserve">снятие </w:t>
      </w:r>
      <w:proofErr w:type="spellStart"/>
      <w:r w:rsidRPr="00050989">
        <w:t>самозанятого</w:t>
      </w:r>
      <w:proofErr w:type="spellEnd"/>
      <w:r w:rsidRPr="00050989">
        <w:t xml:space="preserve"> гражданина с учета в налоговом органе в качестве налогоплательщика налога на профессиональный доход.</w:t>
      </w:r>
    </w:p>
    <w:p w:rsidR="00074A5F" w:rsidRPr="00050989" w:rsidRDefault="00074A5F" w:rsidP="00074A5F">
      <w:pPr>
        <w:shd w:val="clear" w:color="auto" w:fill="FFFFFF"/>
        <w:ind w:left="-284" w:right="-143" w:firstLine="709"/>
        <w:jc w:val="both"/>
        <w:rPr>
          <w:color w:val="000026"/>
        </w:rPr>
      </w:pPr>
      <w:r w:rsidRPr="00050989">
        <w:rPr>
          <w:color w:val="000000"/>
        </w:rPr>
        <w:t>6.2.</w:t>
      </w:r>
      <w:r w:rsidRPr="00050989">
        <w:rPr>
          <w:color w:val="000026"/>
        </w:rPr>
        <w:t> Настоящий Договор может быть изменен по соглашению Сторон, при этом не допускается изменение существенных условий Договора.</w:t>
      </w:r>
    </w:p>
    <w:p w:rsidR="00074A5F" w:rsidRPr="00050989" w:rsidRDefault="00074A5F" w:rsidP="00074A5F">
      <w:pPr>
        <w:shd w:val="clear" w:color="auto" w:fill="FFFFFF"/>
        <w:ind w:left="-284" w:right="-143" w:firstLine="709"/>
        <w:jc w:val="both"/>
        <w:rPr>
          <w:color w:val="000026"/>
        </w:rPr>
      </w:pPr>
      <w:r w:rsidRPr="00050989">
        <w:rPr>
          <w:color w:val="000026"/>
        </w:rPr>
        <w:t xml:space="preserve">В случае смерти Хозяйствующего субъекта (индивидуального предпринимателя, </w:t>
      </w:r>
      <w:proofErr w:type="spellStart"/>
      <w:r w:rsidRPr="00050989">
        <w:rPr>
          <w:color w:val="000026"/>
        </w:rPr>
        <w:t>самозанятого</w:t>
      </w:r>
      <w:proofErr w:type="spellEnd"/>
      <w:r w:rsidRPr="00050989">
        <w:rPr>
          <w:color w:val="000026"/>
        </w:rPr>
        <w:t xml:space="preserve"> гражданина) его права по настоящему Договору, связанные с размещением Объекта, наследникам не переходят.</w:t>
      </w:r>
    </w:p>
    <w:p w:rsidR="00074A5F" w:rsidRPr="00050989" w:rsidRDefault="00074A5F" w:rsidP="00074A5F">
      <w:pPr>
        <w:shd w:val="clear" w:color="auto" w:fill="FFFFFF"/>
        <w:ind w:left="-284" w:right="-143" w:firstLine="709"/>
        <w:jc w:val="both"/>
        <w:rPr>
          <w:color w:val="000026"/>
        </w:rPr>
      </w:pPr>
      <w:r w:rsidRPr="00050989">
        <w:rPr>
          <w:color w:val="000000"/>
        </w:rPr>
        <w:t>6.3. </w:t>
      </w:r>
      <w:r w:rsidRPr="00050989">
        <w:rPr>
          <w:color w:val="000026"/>
        </w:rPr>
        <w:t>Внесение изменений в настоящий Договор осуществляется путем заключения дополнительного соглашения, подписываемого Сторонами и в дальнейшем являющегося неотъемлемой частью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6.4. Уполномоченный орган вправе потребовать досрочного расторжения настоящего Договора и возмещения убытков при следующих признаваемых Сторонами существенных нарушениях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6.4.1. Размещение и (или) эксплуатация Объекта с нарушением требований, установленных подпунктами 4.2.1, 4.2.3 - 4.2.5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t>6.4.2. Осуществление Хозяйствующим субъектом деятельности, приводящей к ухудшению качественных характеристик места размещения Объекта, его загрязнению и захламлению, ухудшению экологической обстановки, при загрязнении прилегающих земель и в других случаях, предусмотренных землеустроительными, архитектурно-строительными, пожарными, природоохранными и санитарными нормами и правилами.</w:t>
      </w:r>
    </w:p>
    <w:p w:rsidR="00074A5F" w:rsidRPr="00050989" w:rsidRDefault="00074A5F" w:rsidP="00074A5F">
      <w:pPr>
        <w:shd w:val="clear" w:color="auto" w:fill="FFFFFF"/>
        <w:ind w:left="-284" w:right="-143" w:firstLine="709"/>
        <w:jc w:val="both"/>
        <w:rPr>
          <w:color w:val="000026"/>
        </w:rPr>
      </w:pPr>
      <w:r w:rsidRPr="00050989">
        <w:rPr>
          <w:color w:val="000026"/>
        </w:rPr>
        <w:t>6.4.3. При неисполнении Хозяйствующим субъектом и (или) иным лицом, которому в нарушение подпункта 4.2.12 настоящего Договора Хозяйствующий субъект передал место размещения Объекта, подпункта 4.2.8 настоящего Договора, которое подтверждено вступившим в законную силу постановлением о назначении административного наказания в отношении любого из указанных в настоящем подпункте лиц.</w:t>
      </w:r>
    </w:p>
    <w:p w:rsidR="00074A5F" w:rsidRPr="00050989" w:rsidRDefault="00074A5F" w:rsidP="00074A5F">
      <w:pPr>
        <w:shd w:val="clear" w:color="auto" w:fill="FFFFFF"/>
        <w:ind w:left="-284" w:right="-143" w:firstLine="709"/>
        <w:jc w:val="both"/>
        <w:rPr>
          <w:color w:val="000026"/>
        </w:rPr>
      </w:pPr>
      <w:r w:rsidRPr="00050989">
        <w:rPr>
          <w:color w:val="000026"/>
        </w:rPr>
        <w:t>6.5. Уполномоченный орган вправе в одностороннем порядке отказаться от исполнения настоящего Договора в случаях:</w:t>
      </w:r>
    </w:p>
    <w:p w:rsidR="00074A5F" w:rsidRPr="00050989" w:rsidRDefault="00074A5F" w:rsidP="00074A5F">
      <w:pPr>
        <w:shd w:val="clear" w:color="auto" w:fill="FFFFFF"/>
        <w:ind w:left="-284" w:right="-143" w:firstLine="709"/>
        <w:jc w:val="both"/>
        <w:rPr>
          <w:color w:val="000026"/>
        </w:rPr>
      </w:pPr>
      <w:r w:rsidRPr="00050989">
        <w:rPr>
          <w:color w:val="000026"/>
        </w:rPr>
        <w:t>6.5.1. Размещения и (или) эксплуатации Объекта с нарушением требований, установленных подпунктом 4.2.2 настоящего Договора.</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6.5.2. Принятия органом местного самоуправления, иным уполномоченным органом решений:</w:t>
      </w:r>
    </w:p>
    <w:p w:rsidR="00074A5F" w:rsidRPr="00050989" w:rsidRDefault="00074A5F" w:rsidP="00074A5F">
      <w:pPr>
        <w:shd w:val="clear" w:color="auto" w:fill="FFFFFF"/>
        <w:ind w:left="-284" w:right="-143" w:firstLine="709"/>
        <w:jc w:val="both"/>
        <w:rPr>
          <w:color w:val="000026"/>
        </w:rPr>
      </w:pPr>
      <w:r w:rsidRPr="00050989">
        <w:rPr>
          <w:color w:val="000026"/>
        </w:rPr>
        <w:t>- о необходимости ремонта и (или) реконструкции автомобильных дорог, объектов инженерной, транспортной и социальной инфраструктур, если нахождение Объекта препятствует осуществлению указанных работ;</w:t>
      </w:r>
    </w:p>
    <w:p w:rsidR="00074A5F" w:rsidRPr="00050989" w:rsidRDefault="00074A5F" w:rsidP="00074A5F">
      <w:pPr>
        <w:shd w:val="clear" w:color="auto" w:fill="FFFFFF"/>
        <w:ind w:left="-284" w:right="-143" w:firstLine="709"/>
        <w:jc w:val="both"/>
        <w:rPr>
          <w:color w:val="000026"/>
        </w:rPr>
      </w:pPr>
      <w:r w:rsidRPr="00050989">
        <w:rPr>
          <w:color w:val="000026"/>
        </w:rPr>
        <w:t>- об использовании территории, занимаемой полностью или частично Объектом, для целей, связанных с развитием улично-дорожной сети, размещением остановок общественного транспорта, оборудованием бордюров, стоянок автотранспорта, иных элементов благоустройства, если нахождение Объекта препятствует такому использованию;</w:t>
      </w:r>
    </w:p>
    <w:p w:rsidR="00074A5F" w:rsidRPr="00050989" w:rsidRDefault="00074A5F" w:rsidP="00074A5F">
      <w:pPr>
        <w:shd w:val="clear" w:color="auto" w:fill="FFFFFF"/>
        <w:ind w:left="-284" w:right="-143" w:firstLine="709"/>
        <w:jc w:val="both"/>
        <w:rPr>
          <w:color w:val="000026"/>
        </w:rPr>
      </w:pPr>
      <w:r w:rsidRPr="00050989">
        <w:rPr>
          <w:color w:val="000026"/>
        </w:rPr>
        <w:t>- о развитии застроенной территории.</w:t>
      </w:r>
    </w:p>
    <w:p w:rsidR="00074A5F" w:rsidRPr="00050989" w:rsidRDefault="00074A5F" w:rsidP="00074A5F">
      <w:pPr>
        <w:shd w:val="clear" w:color="auto" w:fill="FFFFFF"/>
        <w:ind w:left="-284" w:right="-143" w:firstLine="709"/>
        <w:jc w:val="both"/>
        <w:rPr>
          <w:color w:val="000026"/>
        </w:rPr>
      </w:pPr>
      <w:r w:rsidRPr="00050989">
        <w:rPr>
          <w:color w:val="000026"/>
        </w:rPr>
        <w:t>6.5.3. Принятия Уполномоченным органом решений:</w:t>
      </w:r>
    </w:p>
    <w:p w:rsidR="00074A5F" w:rsidRPr="00050989" w:rsidRDefault="00074A5F" w:rsidP="00074A5F">
      <w:pPr>
        <w:shd w:val="clear" w:color="auto" w:fill="FFFFFF"/>
        <w:ind w:left="-284" w:right="-143" w:firstLine="709"/>
        <w:jc w:val="both"/>
        <w:rPr>
          <w:color w:val="000026"/>
        </w:rPr>
      </w:pPr>
      <w:r w:rsidRPr="00050989">
        <w:rPr>
          <w:color w:val="000026"/>
        </w:rPr>
        <w:t>- о предоставлении земельного участка, в границах которого полностью либо частично расположено место размещения Объекта, на праве постоянного (бессрочного) пользования, безвозмездного пользования, в собственность, в аренду;</w:t>
      </w:r>
    </w:p>
    <w:p w:rsidR="00074A5F" w:rsidRPr="00050989" w:rsidRDefault="00074A5F" w:rsidP="00074A5F">
      <w:pPr>
        <w:shd w:val="clear" w:color="auto" w:fill="FFFFFF"/>
        <w:ind w:left="-284" w:right="-143" w:firstLine="709"/>
        <w:jc w:val="both"/>
        <w:rPr>
          <w:color w:val="000026"/>
        </w:rPr>
      </w:pPr>
      <w:r w:rsidRPr="00050989">
        <w:rPr>
          <w:color w:val="000026"/>
        </w:rPr>
        <w:t>- о проведен</w:t>
      </w:r>
      <w:proofErr w:type="gramStart"/>
      <w:r w:rsidRPr="00050989">
        <w:rPr>
          <w:color w:val="000026"/>
        </w:rPr>
        <w:t>ии ау</w:t>
      </w:r>
      <w:proofErr w:type="gramEnd"/>
      <w:r w:rsidRPr="00050989">
        <w:rPr>
          <w:color w:val="000026"/>
        </w:rPr>
        <w:t>кциона по продаже земельного участка или на право заключения договора аренды земельного участка, в границах которого полностью либо частично расположено место размещения Объекта;</w:t>
      </w:r>
    </w:p>
    <w:p w:rsidR="00074A5F" w:rsidRPr="00050989" w:rsidRDefault="00074A5F" w:rsidP="00074A5F">
      <w:pPr>
        <w:shd w:val="clear" w:color="auto" w:fill="FFFFFF"/>
        <w:ind w:left="-284" w:right="-143" w:firstLine="709"/>
        <w:jc w:val="both"/>
        <w:rPr>
          <w:color w:val="000026"/>
        </w:rPr>
      </w:pPr>
      <w:proofErr w:type="gramStart"/>
      <w:r w:rsidRPr="00050989">
        <w:rPr>
          <w:color w:val="000026"/>
        </w:rPr>
        <w:t>- о перераспределении земель и (или) земельного участка, в границах которых полностью либо частично расположено место размещения Объекта, и земельных участков, находящихся в частной собственности, в случаях, предусмотренных статьей 39.28 Земельного кодекса Российской Федерации, если в результате перераспределения место размещения Объекта будет располагаться в границах земельного участка, образованного в результате перераспределения и находящегося в частной собственности.</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6.6. При наличии оснований для одностороннего отказа от исполнения Договора, указанных в пункте 6.5 настоящего Договора, Уполномоченный орган за месяц до предполагаемой даты отказа от исполнения условий настоящего Договора направляет Хозяйствующему субъекту уведомление о расторжении Договора в одностороннем порядке. При этом Договор считается расторгнутым с даты, указанной в таком уведомлении.</w:t>
      </w:r>
    </w:p>
    <w:p w:rsidR="00074A5F" w:rsidRPr="00050989" w:rsidRDefault="00074A5F" w:rsidP="00074A5F">
      <w:pPr>
        <w:shd w:val="clear" w:color="auto" w:fill="FFFFFF"/>
        <w:ind w:left="-284" w:right="-143" w:firstLine="709"/>
        <w:jc w:val="both"/>
        <w:rPr>
          <w:color w:val="000026"/>
        </w:rPr>
      </w:pPr>
      <w:r w:rsidRPr="00050989">
        <w:rPr>
          <w:color w:val="000026"/>
        </w:rPr>
        <w:t>6.7. Хозяйствующий субъе</w:t>
      </w:r>
      <w:proofErr w:type="gramStart"/>
      <w:r w:rsidRPr="00050989">
        <w:rPr>
          <w:color w:val="000026"/>
        </w:rPr>
        <w:t>кт впр</w:t>
      </w:r>
      <w:proofErr w:type="gramEnd"/>
      <w:r w:rsidRPr="00050989">
        <w:rPr>
          <w:color w:val="000026"/>
        </w:rPr>
        <w:t>аве отказаться от исполнения настоящего Договора, направив Уполномоченному органу соответствующее уведомление не менее чем за месяц до момента расторжения Договора при условии:</w:t>
      </w:r>
    </w:p>
    <w:p w:rsidR="00074A5F" w:rsidRPr="00050989" w:rsidRDefault="00074A5F" w:rsidP="00074A5F">
      <w:pPr>
        <w:shd w:val="clear" w:color="auto" w:fill="FFFFFF"/>
        <w:ind w:left="-284" w:right="-143" w:firstLine="709"/>
        <w:jc w:val="both"/>
        <w:rPr>
          <w:color w:val="000026"/>
        </w:rPr>
      </w:pPr>
      <w:r w:rsidRPr="00050989">
        <w:rPr>
          <w:color w:val="000026"/>
        </w:rPr>
        <w:t>- погашения задолженности по плате за размещение Объекта (до момента расторжения Договора), неустойки (штрафов);</w:t>
      </w:r>
    </w:p>
    <w:p w:rsidR="00074A5F" w:rsidRPr="00050989" w:rsidRDefault="00074A5F" w:rsidP="00074A5F">
      <w:pPr>
        <w:shd w:val="clear" w:color="auto" w:fill="FFFFFF"/>
        <w:ind w:left="-284" w:right="-143" w:firstLine="709"/>
        <w:jc w:val="both"/>
        <w:rPr>
          <w:color w:val="000026"/>
        </w:rPr>
      </w:pPr>
      <w:r w:rsidRPr="00050989">
        <w:rPr>
          <w:color w:val="000026"/>
        </w:rPr>
        <w:t>- освобождения места размещения Объекта и его демонтажа.</w:t>
      </w:r>
    </w:p>
    <w:p w:rsidR="00074A5F" w:rsidRPr="00050989" w:rsidRDefault="00074A5F" w:rsidP="00074A5F">
      <w:pPr>
        <w:shd w:val="clear" w:color="auto" w:fill="FFFFFF"/>
        <w:ind w:left="-284" w:right="-143" w:firstLine="709"/>
        <w:jc w:val="both"/>
        <w:rPr>
          <w:color w:val="000026"/>
        </w:rPr>
      </w:pPr>
      <w:r w:rsidRPr="00050989">
        <w:rPr>
          <w:color w:val="000026"/>
        </w:rPr>
        <w:t xml:space="preserve">6.8. </w:t>
      </w:r>
      <w:proofErr w:type="gramStart"/>
      <w:r w:rsidRPr="00050989">
        <w:rPr>
          <w:color w:val="000026"/>
        </w:rPr>
        <w:t>Прекращение действия Договора, расторжение Договора, отказ от исполнения Договора не освобождает Хозяйствующего субъекта от необходимости погашения задолженности по плате за размещение Объекта, выплате неустойки (штрафов), процентов за пользование чужими денежными средствами, а также возмещения убытков, в том числе упущенной выгоды, в случае если досрочное расторжение или отказ от Договора вызваны нарушениями со стороны Хозяйствующего субъекта.</w:t>
      </w:r>
      <w:proofErr w:type="gramEnd"/>
    </w:p>
    <w:p w:rsidR="00074A5F" w:rsidRPr="00050989" w:rsidRDefault="00074A5F" w:rsidP="00074A5F">
      <w:pPr>
        <w:shd w:val="clear" w:color="auto" w:fill="FFFFFF"/>
        <w:ind w:left="-284" w:right="-143" w:firstLine="709"/>
        <w:jc w:val="both"/>
        <w:rPr>
          <w:color w:val="000026"/>
        </w:rPr>
      </w:pPr>
      <w:r w:rsidRPr="00050989">
        <w:rPr>
          <w:color w:val="000026"/>
        </w:rPr>
        <w:t>6.9. Досрочное расторжение настоящего Договора по соглашению Сторон, по инициативе Хозяйствующего субъекта, а также по требованию Уполномоченного органа в случаях, указанных в пункте 6.4 настоящего Договора, не является основанием для возврата Хозяйствующему субъекту уплаченной стоимости права на заключение Договора на размещение нестационарного торгового объекта, являвшегося предметом аукциона на право заключения Договора.</w:t>
      </w:r>
    </w:p>
    <w:p w:rsidR="00074A5F" w:rsidRPr="00050989" w:rsidRDefault="00074A5F" w:rsidP="00074A5F">
      <w:pPr>
        <w:shd w:val="clear" w:color="auto" w:fill="FFFFFF"/>
        <w:ind w:left="-284" w:right="-143"/>
        <w:jc w:val="center"/>
        <w:rPr>
          <w:b/>
          <w:color w:val="000000"/>
          <w:sz w:val="16"/>
          <w:szCs w:val="16"/>
        </w:rPr>
      </w:pPr>
    </w:p>
    <w:p w:rsidR="00074A5F" w:rsidRPr="00050989" w:rsidRDefault="00074A5F" w:rsidP="00074A5F">
      <w:pPr>
        <w:shd w:val="clear" w:color="auto" w:fill="FFFFFF"/>
        <w:ind w:left="-284" w:right="-143"/>
        <w:jc w:val="center"/>
        <w:rPr>
          <w:b/>
          <w:color w:val="000026"/>
        </w:rPr>
      </w:pPr>
      <w:r w:rsidRPr="00050989">
        <w:rPr>
          <w:b/>
          <w:color w:val="000000"/>
        </w:rPr>
        <w:t>7. Заключительные положения</w:t>
      </w:r>
    </w:p>
    <w:p w:rsidR="00074A5F" w:rsidRPr="00050989" w:rsidRDefault="00074A5F" w:rsidP="00074A5F">
      <w:pPr>
        <w:shd w:val="clear" w:color="auto" w:fill="FFFFFF"/>
        <w:ind w:left="-284" w:right="-143"/>
        <w:jc w:val="both"/>
        <w:rPr>
          <w:color w:val="000026"/>
          <w:sz w:val="16"/>
          <w:szCs w:val="16"/>
        </w:rPr>
      </w:pPr>
      <w:r w:rsidRPr="00050989">
        <w:rPr>
          <w:color w:val="000026"/>
          <w:sz w:val="16"/>
          <w:szCs w:val="16"/>
        </w:rPr>
        <w:t> </w:t>
      </w:r>
    </w:p>
    <w:p w:rsidR="00074A5F" w:rsidRPr="00050989" w:rsidRDefault="00074A5F" w:rsidP="00074A5F">
      <w:pPr>
        <w:shd w:val="clear" w:color="auto" w:fill="FFFFFF"/>
        <w:ind w:left="-284" w:right="-143" w:firstLine="709"/>
        <w:jc w:val="both"/>
        <w:rPr>
          <w:color w:val="000026"/>
        </w:rPr>
      </w:pPr>
      <w:r w:rsidRPr="00050989">
        <w:rPr>
          <w:color w:val="000026"/>
        </w:rPr>
        <w:t>7.1. Корреспонденция (письма, уведомления, претензии, предупреждения) считается полученной Стороной, если она направлена заказным письмом по месту нахождения соответствующей Стороны или по ее почтовому адресу.</w:t>
      </w:r>
    </w:p>
    <w:p w:rsidR="00074A5F" w:rsidRPr="00050989" w:rsidRDefault="00074A5F" w:rsidP="00074A5F">
      <w:pPr>
        <w:shd w:val="clear" w:color="auto" w:fill="FFFFFF"/>
        <w:ind w:left="-284" w:right="-143" w:firstLine="709"/>
        <w:jc w:val="both"/>
        <w:rPr>
          <w:color w:val="000026"/>
        </w:rPr>
      </w:pPr>
      <w:r w:rsidRPr="00050989">
        <w:rPr>
          <w:color w:val="000026"/>
        </w:rPr>
        <w:t xml:space="preserve">Моментом получения корреспонденции является день ее фактического получения Стороной, подтвержденного отметкой почты, а </w:t>
      </w:r>
      <w:proofErr w:type="gramStart"/>
      <w:r w:rsidRPr="00050989">
        <w:rPr>
          <w:color w:val="000026"/>
        </w:rPr>
        <w:t>также</w:t>
      </w:r>
      <w:proofErr w:type="gramEnd"/>
      <w:r w:rsidRPr="00050989">
        <w:rPr>
          <w:color w:val="000026"/>
        </w:rPr>
        <w:t xml:space="preserve"> если корреспонденция поступила лицу, которому направлена, но по обстоятельствам, зависящим от него, не была вручена или адресат не ознакомился с ней - отметка почты о возврате почтового отправления.</w:t>
      </w:r>
    </w:p>
    <w:p w:rsidR="00074A5F" w:rsidRPr="00050989" w:rsidRDefault="00074A5F" w:rsidP="00074A5F">
      <w:pPr>
        <w:shd w:val="clear" w:color="auto" w:fill="FFFFFF"/>
        <w:ind w:left="-284" w:right="-143" w:firstLine="709"/>
        <w:jc w:val="both"/>
        <w:rPr>
          <w:color w:val="000026"/>
        </w:rPr>
      </w:pPr>
      <w:r w:rsidRPr="00050989">
        <w:rPr>
          <w:color w:val="000026"/>
        </w:rPr>
        <w:t>7.2. Кроме того, корреспонденция считается полученной Сторонами с момента ее вручения под подпись представителю Стороны по настоящему Договору или лицу, имеющему право действовать от имени Стороны без доверенности.</w:t>
      </w:r>
    </w:p>
    <w:p w:rsidR="00074A5F" w:rsidRPr="00050989" w:rsidRDefault="00074A5F" w:rsidP="00074A5F">
      <w:pPr>
        <w:shd w:val="clear" w:color="auto" w:fill="FFFFFF"/>
        <w:ind w:left="-284" w:right="-143" w:firstLine="709"/>
        <w:jc w:val="both"/>
        <w:rPr>
          <w:color w:val="000026"/>
        </w:rPr>
      </w:pPr>
      <w:r w:rsidRPr="00050989">
        <w:rPr>
          <w:color w:val="000026"/>
        </w:rPr>
        <w:lastRenderedPageBreak/>
        <w:t>7.3. Изменения в тексте настоящего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(при наличии), юридической силы не имеют.</w:t>
      </w:r>
    </w:p>
    <w:p w:rsidR="00074A5F" w:rsidRPr="00050989" w:rsidRDefault="00074A5F" w:rsidP="00074A5F">
      <w:pPr>
        <w:shd w:val="clear" w:color="auto" w:fill="FFFFFF"/>
        <w:ind w:left="-284" w:right="-143" w:firstLine="709"/>
        <w:jc w:val="both"/>
        <w:rPr>
          <w:color w:val="000026"/>
        </w:rPr>
      </w:pPr>
      <w:r w:rsidRPr="00050989">
        <w:rPr>
          <w:color w:val="000026"/>
        </w:rPr>
        <w:t>7.4. Споры по настоящему Договору рассматриваются в суде по месту нахождения места размещения Объекта, либо по месту нахождения Уполномоченного органа.</w:t>
      </w:r>
    </w:p>
    <w:p w:rsidR="00074A5F" w:rsidRPr="00050989" w:rsidRDefault="00074A5F" w:rsidP="00074A5F">
      <w:pPr>
        <w:shd w:val="clear" w:color="auto" w:fill="FFFFFF"/>
        <w:ind w:left="-284" w:right="-143" w:firstLine="709"/>
        <w:jc w:val="both"/>
        <w:rPr>
          <w:color w:val="000026"/>
        </w:rPr>
      </w:pPr>
      <w:r w:rsidRPr="00050989">
        <w:rPr>
          <w:color w:val="000026"/>
        </w:rPr>
        <w:t>7.5. Вопросы, не урегулированные настоящим Договором, разрешаются в соответствии с действующим законодательством Российской Федерации.</w:t>
      </w:r>
    </w:p>
    <w:p w:rsidR="00074A5F" w:rsidRPr="00050989" w:rsidRDefault="00074A5F" w:rsidP="00074A5F">
      <w:pPr>
        <w:shd w:val="clear" w:color="auto" w:fill="FFFFFF"/>
        <w:ind w:left="-284" w:right="-143" w:firstLine="709"/>
        <w:jc w:val="both"/>
        <w:rPr>
          <w:color w:val="000026"/>
        </w:rPr>
      </w:pPr>
      <w:r w:rsidRPr="00050989">
        <w:rPr>
          <w:color w:val="000026"/>
        </w:rPr>
        <w:t>7.6. Настоящий Договор составлен в двух экземплярах, имеющих одинаковую юридическую силу, по одному экземпляру для каждой из Сторон.</w:t>
      </w:r>
    </w:p>
    <w:p w:rsidR="00074A5F" w:rsidRPr="00050989" w:rsidRDefault="00074A5F" w:rsidP="00074A5F">
      <w:pPr>
        <w:shd w:val="clear" w:color="auto" w:fill="FFFFFF"/>
        <w:ind w:left="-284" w:right="-143" w:firstLine="709"/>
        <w:jc w:val="both"/>
        <w:rPr>
          <w:color w:val="000026"/>
        </w:rPr>
      </w:pPr>
      <w:r w:rsidRPr="00050989">
        <w:rPr>
          <w:color w:val="000026"/>
        </w:rPr>
        <w:t xml:space="preserve">7.7. К настоящему Договору </w:t>
      </w:r>
      <w:proofErr w:type="gramStart"/>
      <w:r w:rsidRPr="00050989">
        <w:rPr>
          <w:color w:val="000026"/>
        </w:rPr>
        <w:t>прилагается и являются</w:t>
      </w:r>
      <w:proofErr w:type="gramEnd"/>
      <w:r w:rsidRPr="00050989">
        <w:rPr>
          <w:color w:val="000026"/>
        </w:rPr>
        <w:t xml:space="preserve"> его неотъемлемой частью выписка из графической части схемы размещения нестационарных торговых объектов, на территории ______________ района Новокузнецкого городского округа (пункт ___), утвержденной </w:t>
      </w:r>
      <w:r w:rsidRPr="00050989">
        <w:t>Постановлением администрации г. Новокузнецка от 18.04.2014 № 61 «Об утверждении схем размещения нестационарных торговых объектов на территории Новокузнецкого городского округа»</w:t>
      </w:r>
      <w:r w:rsidRPr="00050989">
        <w:rPr>
          <w:color w:val="000026"/>
        </w:rPr>
        <w:t>.</w:t>
      </w:r>
    </w:p>
    <w:p w:rsidR="00074A5F" w:rsidRPr="00050989" w:rsidRDefault="00074A5F" w:rsidP="00074A5F">
      <w:pPr>
        <w:shd w:val="clear" w:color="auto" w:fill="FFFFFF"/>
        <w:ind w:left="-284" w:right="-143" w:firstLine="540"/>
        <w:jc w:val="both"/>
        <w:rPr>
          <w:color w:val="000026"/>
          <w:sz w:val="20"/>
          <w:szCs w:val="20"/>
        </w:rPr>
      </w:pPr>
      <w:r w:rsidRPr="00050989">
        <w:rPr>
          <w:color w:val="000026"/>
          <w:sz w:val="28"/>
          <w:szCs w:val="28"/>
        </w:rPr>
        <w:t> </w:t>
      </w:r>
    </w:p>
    <w:p w:rsidR="00074A5F" w:rsidRPr="00050989" w:rsidRDefault="00074A5F" w:rsidP="00074A5F">
      <w:pPr>
        <w:shd w:val="clear" w:color="auto" w:fill="FFFFFF"/>
        <w:ind w:left="-284" w:right="-143"/>
        <w:jc w:val="center"/>
        <w:rPr>
          <w:b/>
          <w:color w:val="000026"/>
        </w:rPr>
      </w:pPr>
      <w:r w:rsidRPr="00050989">
        <w:rPr>
          <w:b/>
          <w:color w:val="000026"/>
        </w:rPr>
        <w:t>8. Юридические адреса и реквизиты сторон</w:t>
      </w:r>
    </w:p>
    <w:p w:rsidR="00074A5F" w:rsidRPr="00050989" w:rsidRDefault="00074A5F" w:rsidP="00074A5F">
      <w:pPr>
        <w:shd w:val="clear" w:color="auto" w:fill="FFFFFF"/>
        <w:ind w:left="-284" w:right="-143"/>
        <w:jc w:val="center"/>
        <w:rPr>
          <w:color w:val="000026"/>
        </w:rPr>
      </w:pPr>
    </w:p>
    <w:tbl>
      <w:tblPr>
        <w:tblW w:w="0" w:type="auto"/>
        <w:tblInd w:w="-176" w:type="dxa"/>
        <w:tblLook w:val="04A0"/>
      </w:tblPr>
      <w:tblGrid>
        <w:gridCol w:w="4752"/>
        <w:gridCol w:w="4819"/>
      </w:tblGrid>
      <w:tr w:rsidR="00074A5F" w:rsidRPr="00050989" w:rsidTr="00F23CEB">
        <w:trPr>
          <w:trHeight w:val="1588"/>
        </w:trPr>
        <w:tc>
          <w:tcPr>
            <w:tcW w:w="4752" w:type="dxa"/>
          </w:tcPr>
          <w:p w:rsidR="00074A5F" w:rsidRPr="00050989" w:rsidRDefault="00074A5F" w:rsidP="00F23CEB">
            <w:pPr>
              <w:widowControl w:val="0"/>
              <w:ind w:left="-108" w:right="-143"/>
              <w:jc w:val="both"/>
              <w:rPr>
                <w:b/>
                <w:snapToGrid w:val="0"/>
              </w:rPr>
            </w:pPr>
            <w:r w:rsidRPr="00050989">
              <w:rPr>
                <w:b/>
                <w:color w:val="000026"/>
              </w:rPr>
              <w:t>Уполномоченный орган:</w:t>
            </w:r>
            <w:r w:rsidRPr="00050989">
              <w:rPr>
                <w:b/>
                <w:snapToGrid w:val="0"/>
              </w:rPr>
              <w:t xml:space="preserve"> </w:t>
            </w:r>
          </w:p>
          <w:p w:rsidR="00074A5F" w:rsidRPr="00050989" w:rsidRDefault="00074A5F" w:rsidP="00F23CEB">
            <w:pPr>
              <w:widowControl w:val="0"/>
              <w:ind w:left="-108" w:right="-143"/>
              <w:jc w:val="both"/>
              <w:rPr>
                <w:snapToGrid w:val="0"/>
              </w:rPr>
            </w:pPr>
            <w:r w:rsidRPr="00050989">
              <w:rPr>
                <w:snapToGrid w:val="0"/>
              </w:rPr>
              <w:t>654080, г. Новокузнецк,</w:t>
            </w:r>
          </w:p>
          <w:p w:rsidR="00074A5F" w:rsidRPr="00050989" w:rsidRDefault="00074A5F" w:rsidP="00F23CEB">
            <w:pPr>
              <w:widowControl w:val="0"/>
              <w:ind w:left="-108" w:right="-143"/>
              <w:jc w:val="both"/>
              <w:rPr>
                <w:snapToGrid w:val="0"/>
              </w:rPr>
            </w:pPr>
            <w:r w:rsidRPr="00050989">
              <w:rPr>
                <w:snapToGrid w:val="0"/>
              </w:rPr>
              <w:t>ул. Франкфурта, 9А</w:t>
            </w:r>
          </w:p>
          <w:p w:rsidR="00074A5F" w:rsidRPr="00050989" w:rsidRDefault="00074A5F" w:rsidP="00F23CEB">
            <w:pPr>
              <w:widowControl w:val="0"/>
              <w:ind w:left="-108" w:right="-143"/>
              <w:jc w:val="both"/>
              <w:rPr>
                <w:snapToGrid w:val="0"/>
              </w:rPr>
            </w:pPr>
            <w:r w:rsidRPr="00050989">
              <w:rPr>
                <w:snapToGrid w:val="0"/>
              </w:rPr>
              <w:t>ИНН 4217121181 КПП 421701001</w:t>
            </w:r>
          </w:p>
          <w:p w:rsidR="00074A5F" w:rsidRPr="00050989" w:rsidRDefault="00074A5F" w:rsidP="00F23CEB">
            <w:pPr>
              <w:widowControl w:val="0"/>
              <w:ind w:left="-284" w:right="-143"/>
              <w:jc w:val="both"/>
              <w:rPr>
                <w:snapToGrid w:val="0"/>
              </w:rPr>
            </w:pPr>
          </w:p>
        </w:tc>
        <w:tc>
          <w:tcPr>
            <w:tcW w:w="4819" w:type="dxa"/>
          </w:tcPr>
          <w:p w:rsidR="00074A5F" w:rsidRPr="00050989" w:rsidRDefault="00074A5F" w:rsidP="00F23CEB">
            <w:pPr>
              <w:widowControl w:val="0"/>
              <w:ind w:left="-284" w:right="-143" w:firstLine="386"/>
              <w:jc w:val="both"/>
              <w:rPr>
                <w:b/>
              </w:rPr>
            </w:pPr>
            <w:r w:rsidRPr="00050989">
              <w:rPr>
                <w:b/>
                <w:color w:val="000026"/>
              </w:rPr>
              <w:t>Хозяйствующий субъект</w:t>
            </w:r>
            <w:r w:rsidRPr="00050989">
              <w:rPr>
                <w:b/>
              </w:rPr>
              <w:t>:</w:t>
            </w:r>
          </w:p>
          <w:p w:rsidR="00074A5F" w:rsidRPr="00050989" w:rsidRDefault="00074A5F" w:rsidP="00F23CEB">
            <w:pPr>
              <w:ind w:firstLine="102"/>
              <w:rPr>
                <w:snapToGrid w:val="0"/>
              </w:rPr>
            </w:pPr>
            <w:r w:rsidRPr="00050989">
              <w:rPr>
                <w:snapToGrid w:val="0"/>
              </w:rPr>
              <w:t>_______________________</w:t>
            </w:r>
          </w:p>
          <w:p w:rsidR="00074A5F" w:rsidRPr="00050989" w:rsidRDefault="00074A5F" w:rsidP="00F23CEB">
            <w:pPr>
              <w:ind w:firstLine="102"/>
            </w:pPr>
          </w:p>
        </w:tc>
      </w:tr>
    </w:tbl>
    <w:p w:rsidR="00074A5F" w:rsidRPr="00050989" w:rsidRDefault="00074A5F" w:rsidP="00074A5F">
      <w:pPr>
        <w:shd w:val="clear" w:color="auto" w:fill="FFFFFF"/>
        <w:ind w:left="-284" w:right="-143"/>
        <w:jc w:val="center"/>
        <w:rPr>
          <w:color w:val="000026"/>
        </w:rPr>
      </w:pPr>
      <w:r w:rsidRPr="00050989">
        <w:rPr>
          <w:b/>
          <w:color w:val="000026"/>
        </w:rPr>
        <w:t>9. Подписи Сторон</w:t>
      </w:r>
      <w:r w:rsidRPr="00050989">
        <w:rPr>
          <w:color w:val="000026"/>
        </w:rPr>
        <w:t>:</w:t>
      </w:r>
    </w:p>
    <w:p w:rsidR="00074A5F" w:rsidRPr="00050989" w:rsidRDefault="00074A5F" w:rsidP="00074A5F">
      <w:pPr>
        <w:shd w:val="clear" w:color="auto" w:fill="FFFFFF"/>
        <w:ind w:left="-284" w:right="-143"/>
        <w:jc w:val="center"/>
        <w:rPr>
          <w:color w:val="000026"/>
        </w:rPr>
      </w:pPr>
    </w:p>
    <w:tbl>
      <w:tblPr>
        <w:tblW w:w="0" w:type="auto"/>
        <w:tblInd w:w="-176" w:type="dxa"/>
        <w:tblLook w:val="04A0"/>
      </w:tblPr>
      <w:tblGrid>
        <w:gridCol w:w="4750"/>
        <w:gridCol w:w="4821"/>
      </w:tblGrid>
      <w:tr w:rsidR="00074A5F" w:rsidRPr="00050989" w:rsidTr="00F23CEB">
        <w:trPr>
          <w:trHeight w:val="1458"/>
        </w:trPr>
        <w:tc>
          <w:tcPr>
            <w:tcW w:w="4750" w:type="dxa"/>
          </w:tcPr>
          <w:p w:rsidR="00074A5F" w:rsidRPr="00050989" w:rsidRDefault="00074A5F" w:rsidP="00F23CEB">
            <w:pPr>
              <w:widowControl w:val="0"/>
              <w:ind w:left="-108" w:right="-143"/>
              <w:jc w:val="both"/>
              <w:rPr>
                <w:b/>
                <w:snapToGrid w:val="0"/>
              </w:rPr>
            </w:pPr>
            <w:r w:rsidRPr="00050989">
              <w:rPr>
                <w:b/>
                <w:color w:val="000026"/>
              </w:rPr>
              <w:t>Уполномоченный орган:</w:t>
            </w:r>
            <w:r w:rsidRPr="00050989">
              <w:rPr>
                <w:b/>
                <w:snapToGrid w:val="0"/>
              </w:rPr>
              <w:t xml:space="preserve"> </w:t>
            </w:r>
          </w:p>
          <w:p w:rsidR="00074A5F" w:rsidRPr="00050989" w:rsidRDefault="00074A5F" w:rsidP="00F23CEB">
            <w:pPr>
              <w:widowControl w:val="0"/>
              <w:ind w:left="-108" w:right="-143"/>
              <w:jc w:val="both"/>
              <w:rPr>
                <w:b/>
                <w:snapToGrid w:val="0"/>
              </w:rPr>
            </w:pPr>
          </w:p>
          <w:p w:rsidR="00074A5F" w:rsidRPr="00050989" w:rsidRDefault="00074A5F" w:rsidP="00F23CEB">
            <w:pPr>
              <w:widowControl w:val="0"/>
              <w:ind w:left="-108" w:right="-143"/>
              <w:jc w:val="both"/>
              <w:rPr>
                <w:b/>
                <w:snapToGrid w:val="0"/>
              </w:rPr>
            </w:pPr>
          </w:p>
          <w:p w:rsidR="00074A5F" w:rsidRPr="00050989" w:rsidRDefault="00074A5F" w:rsidP="00F23CEB">
            <w:pPr>
              <w:widowControl w:val="0"/>
              <w:ind w:left="-108" w:right="-143"/>
              <w:jc w:val="both"/>
              <w:rPr>
                <w:snapToGrid w:val="0"/>
              </w:rPr>
            </w:pPr>
            <w:r w:rsidRPr="00050989">
              <w:rPr>
                <w:snapToGrid w:val="0"/>
              </w:rPr>
              <w:t>_________________/ФИО</w:t>
            </w:r>
          </w:p>
          <w:p w:rsidR="00074A5F" w:rsidRPr="00050989" w:rsidRDefault="00074A5F" w:rsidP="00F23CEB">
            <w:pPr>
              <w:widowControl w:val="0"/>
              <w:ind w:left="-108" w:right="-143"/>
              <w:jc w:val="both"/>
              <w:rPr>
                <w:snapToGrid w:val="0"/>
              </w:rPr>
            </w:pPr>
            <w:r w:rsidRPr="00050989">
              <w:rPr>
                <w:snapToGrid w:val="0"/>
              </w:rPr>
              <w:t>МП</w:t>
            </w:r>
          </w:p>
        </w:tc>
        <w:tc>
          <w:tcPr>
            <w:tcW w:w="4821" w:type="dxa"/>
          </w:tcPr>
          <w:p w:rsidR="00074A5F" w:rsidRPr="00050989" w:rsidRDefault="00074A5F" w:rsidP="00F23CEB">
            <w:pPr>
              <w:widowControl w:val="0"/>
              <w:ind w:left="-284" w:right="-143" w:firstLine="355"/>
              <w:jc w:val="both"/>
              <w:rPr>
                <w:b/>
              </w:rPr>
            </w:pPr>
            <w:r w:rsidRPr="00050989">
              <w:rPr>
                <w:b/>
                <w:color w:val="000026"/>
              </w:rPr>
              <w:t>Хозяйствующий субъект</w:t>
            </w:r>
            <w:r w:rsidRPr="00050989">
              <w:rPr>
                <w:b/>
              </w:rPr>
              <w:t>:</w:t>
            </w:r>
          </w:p>
          <w:p w:rsidR="00074A5F" w:rsidRPr="00050989" w:rsidRDefault="00074A5F" w:rsidP="00F23CEB">
            <w:pPr>
              <w:widowControl w:val="0"/>
              <w:ind w:left="-284" w:right="-143" w:firstLine="355"/>
              <w:jc w:val="both"/>
              <w:rPr>
                <w:b/>
              </w:rPr>
            </w:pPr>
          </w:p>
          <w:p w:rsidR="00074A5F" w:rsidRPr="00050989" w:rsidRDefault="00074A5F" w:rsidP="00F23CEB">
            <w:pPr>
              <w:widowControl w:val="0"/>
              <w:ind w:left="-284" w:right="-143" w:firstLine="355"/>
              <w:jc w:val="both"/>
              <w:rPr>
                <w:b/>
              </w:rPr>
            </w:pPr>
          </w:p>
          <w:p w:rsidR="00074A5F" w:rsidRPr="00050989" w:rsidRDefault="00074A5F" w:rsidP="00F23CEB">
            <w:pPr>
              <w:ind w:left="-284" w:right="-177" w:firstLine="355"/>
              <w:rPr>
                <w:snapToGrid w:val="0"/>
              </w:rPr>
            </w:pPr>
            <w:r w:rsidRPr="00050989">
              <w:rPr>
                <w:snapToGrid w:val="0"/>
              </w:rPr>
              <w:t>____________________/ФИО</w:t>
            </w:r>
          </w:p>
          <w:p w:rsidR="00074A5F" w:rsidRPr="00050989" w:rsidRDefault="00074A5F" w:rsidP="00F23CEB">
            <w:pPr>
              <w:ind w:left="-284" w:right="-177" w:firstLine="355"/>
            </w:pPr>
            <w:r w:rsidRPr="00050989">
              <w:t>МП</w:t>
            </w:r>
          </w:p>
        </w:tc>
      </w:tr>
    </w:tbl>
    <w:p w:rsidR="00074A5F" w:rsidRPr="00050989" w:rsidRDefault="00074A5F" w:rsidP="00074A5F">
      <w:pPr>
        <w:shd w:val="clear" w:color="auto" w:fill="FFFFFF"/>
        <w:spacing w:line="300" w:lineRule="atLeast"/>
        <w:ind w:left="-284" w:right="-284" w:firstLine="709"/>
        <w:jc w:val="both"/>
      </w:pPr>
    </w:p>
    <w:p w:rsidR="00074A5F" w:rsidRPr="00050989" w:rsidRDefault="00074A5F" w:rsidP="00074A5F">
      <w:pPr>
        <w:autoSpaceDE w:val="0"/>
        <w:autoSpaceDN w:val="0"/>
        <w:adjustRightInd w:val="0"/>
        <w:ind w:left="720"/>
        <w:jc w:val="both"/>
        <w:rPr>
          <w:bCs/>
          <w:sz w:val="20"/>
          <w:szCs w:val="20"/>
        </w:rPr>
      </w:pPr>
    </w:p>
    <w:sectPr w:rsidR="00074A5F" w:rsidRPr="00050989" w:rsidSect="00660C37">
      <w:pgSz w:w="11906" w:h="16838"/>
      <w:pgMar w:top="426" w:right="850" w:bottom="426"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549" w:rsidRDefault="00A41549">
      <w:r>
        <w:separator/>
      </w:r>
    </w:p>
  </w:endnote>
  <w:endnote w:type="continuationSeparator" w:id="0">
    <w:p w:rsidR="00A41549" w:rsidRDefault="00A415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549" w:rsidRDefault="00A41549">
      <w:r>
        <w:separator/>
      </w:r>
    </w:p>
  </w:footnote>
  <w:footnote w:type="continuationSeparator" w:id="0">
    <w:p w:rsidR="00A41549" w:rsidRDefault="00A415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8126918"/>
    <w:lvl w:ilvl="0">
      <w:numFmt w:val="decimal"/>
      <w:lvlText w:val="*"/>
      <w:lvlJc w:val="left"/>
      <w:pPr>
        <w:ind w:left="0" w:firstLine="0"/>
      </w:pPr>
    </w:lvl>
  </w:abstractNum>
  <w:abstractNum w:abstractNumId="1">
    <w:nsid w:val="01931849"/>
    <w:multiLevelType w:val="multilevel"/>
    <w:tmpl w:val="EC6CAD7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01D571E3"/>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
    <w:nsid w:val="060774BB"/>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4">
    <w:nsid w:val="07822592"/>
    <w:multiLevelType w:val="hybridMultilevel"/>
    <w:tmpl w:val="BE52CB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89F66AB"/>
    <w:multiLevelType w:val="hybridMultilevel"/>
    <w:tmpl w:val="BE52CB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AEE7870"/>
    <w:multiLevelType w:val="singleLevel"/>
    <w:tmpl w:val="70062F1E"/>
    <w:lvl w:ilvl="0">
      <w:start w:val="4"/>
      <w:numFmt w:val="decimal"/>
      <w:lvlText w:val=""/>
      <w:lvlJc w:val="left"/>
      <w:pPr>
        <w:tabs>
          <w:tab w:val="num" w:pos="360"/>
        </w:tabs>
        <w:ind w:left="360" w:hanging="360"/>
      </w:pPr>
      <w:rPr>
        <w:rFonts w:hint="default"/>
      </w:rPr>
    </w:lvl>
  </w:abstractNum>
  <w:abstractNum w:abstractNumId="7">
    <w:nsid w:val="0BAE5521"/>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8">
    <w:nsid w:val="11A4019A"/>
    <w:multiLevelType w:val="multilevel"/>
    <w:tmpl w:val="5E34578C"/>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690"/>
        </w:tabs>
        <w:ind w:left="690" w:hanging="540"/>
      </w:pPr>
      <w:rPr>
        <w:rFonts w:hint="default"/>
      </w:rPr>
    </w:lvl>
    <w:lvl w:ilvl="2">
      <w:start w:val="11"/>
      <w:numFmt w:val="decimal"/>
      <w:lvlText w:val="%1.%2.%3."/>
      <w:lvlJc w:val="left"/>
      <w:pPr>
        <w:tabs>
          <w:tab w:val="num" w:pos="1020"/>
        </w:tabs>
        <w:ind w:left="1020" w:hanging="720"/>
      </w:pPr>
      <w:rPr>
        <w:rFonts w:hint="default"/>
      </w:rPr>
    </w:lvl>
    <w:lvl w:ilvl="3">
      <w:start w:val="1"/>
      <w:numFmt w:val="decimal"/>
      <w:lvlText w:val="%1.%2.%3.%4."/>
      <w:lvlJc w:val="left"/>
      <w:pPr>
        <w:tabs>
          <w:tab w:val="num" w:pos="1170"/>
        </w:tabs>
        <w:ind w:left="1170" w:hanging="72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1830"/>
        </w:tabs>
        <w:ind w:left="1830" w:hanging="1080"/>
      </w:pPr>
      <w:rPr>
        <w:rFonts w:hint="default"/>
      </w:rPr>
    </w:lvl>
    <w:lvl w:ilvl="6">
      <w:start w:val="1"/>
      <w:numFmt w:val="decimal"/>
      <w:lvlText w:val="%1.%2.%3.%4.%5.%6.%7."/>
      <w:lvlJc w:val="left"/>
      <w:pPr>
        <w:tabs>
          <w:tab w:val="num" w:pos="1980"/>
        </w:tabs>
        <w:ind w:left="1980" w:hanging="1080"/>
      </w:pPr>
      <w:rPr>
        <w:rFonts w:hint="default"/>
      </w:rPr>
    </w:lvl>
    <w:lvl w:ilvl="7">
      <w:start w:val="1"/>
      <w:numFmt w:val="decimal"/>
      <w:lvlText w:val="%1.%2.%3.%4.%5.%6.%7.%8."/>
      <w:lvlJc w:val="left"/>
      <w:pPr>
        <w:tabs>
          <w:tab w:val="num" w:pos="2490"/>
        </w:tabs>
        <w:ind w:left="2490" w:hanging="1440"/>
      </w:pPr>
      <w:rPr>
        <w:rFonts w:hint="default"/>
      </w:rPr>
    </w:lvl>
    <w:lvl w:ilvl="8">
      <w:start w:val="1"/>
      <w:numFmt w:val="decimal"/>
      <w:lvlText w:val="%1.%2.%3.%4.%5.%6.%7.%8.%9."/>
      <w:lvlJc w:val="left"/>
      <w:pPr>
        <w:tabs>
          <w:tab w:val="num" w:pos="2640"/>
        </w:tabs>
        <w:ind w:left="2640" w:hanging="1440"/>
      </w:pPr>
      <w:rPr>
        <w:rFonts w:hint="default"/>
      </w:rPr>
    </w:lvl>
  </w:abstractNum>
  <w:abstractNum w:abstractNumId="9">
    <w:nsid w:val="19A92F6B"/>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10">
    <w:nsid w:val="1C3F5E89"/>
    <w:multiLevelType w:val="multilevel"/>
    <w:tmpl w:val="E91EA3A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45"/>
        </w:tabs>
        <w:ind w:left="645" w:hanging="360"/>
      </w:pPr>
      <w:rPr>
        <w:rFonts w:hint="default"/>
      </w:rPr>
    </w:lvl>
    <w:lvl w:ilvl="2">
      <w:start w:val="1"/>
      <w:numFmt w:val="decimal"/>
      <w:lvlText w:val="%1.%2.%3."/>
      <w:lvlJc w:val="left"/>
      <w:pPr>
        <w:tabs>
          <w:tab w:val="num" w:pos="1290"/>
        </w:tabs>
        <w:ind w:left="1290" w:hanging="72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2220"/>
        </w:tabs>
        <w:ind w:left="2220" w:hanging="1080"/>
      </w:pPr>
      <w:rPr>
        <w:rFonts w:hint="default"/>
      </w:rPr>
    </w:lvl>
    <w:lvl w:ilvl="5">
      <w:start w:val="1"/>
      <w:numFmt w:val="decimal"/>
      <w:lvlText w:val="%1.%2.%3.%4.%5.%6."/>
      <w:lvlJc w:val="left"/>
      <w:pPr>
        <w:tabs>
          <w:tab w:val="num" w:pos="2505"/>
        </w:tabs>
        <w:ind w:left="2505" w:hanging="108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435"/>
        </w:tabs>
        <w:ind w:left="3435" w:hanging="1440"/>
      </w:pPr>
      <w:rPr>
        <w:rFonts w:hint="default"/>
      </w:rPr>
    </w:lvl>
    <w:lvl w:ilvl="8">
      <w:start w:val="1"/>
      <w:numFmt w:val="decimal"/>
      <w:lvlText w:val="%1.%2.%3.%4.%5.%6.%7.%8.%9."/>
      <w:lvlJc w:val="left"/>
      <w:pPr>
        <w:tabs>
          <w:tab w:val="num" w:pos="3720"/>
        </w:tabs>
        <w:ind w:left="3720" w:hanging="1440"/>
      </w:pPr>
      <w:rPr>
        <w:rFonts w:hint="default"/>
      </w:rPr>
    </w:lvl>
  </w:abstractNum>
  <w:abstractNum w:abstractNumId="11">
    <w:nsid w:val="1DC12281"/>
    <w:multiLevelType w:val="singleLevel"/>
    <w:tmpl w:val="39942E40"/>
    <w:lvl w:ilvl="0">
      <w:start w:val="3"/>
      <w:numFmt w:val="bullet"/>
      <w:lvlText w:val="-"/>
      <w:lvlJc w:val="left"/>
      <w:pPr>
        <w:tabs>
          <w:tab w:val="num" w:pos="360"/>
        </w:tabs>
        <w:ind w:left="360" w:hanging="360"/>
      </w:pPr>
    </w:lvl>
  </w:abstractNum>
  <w:abstractNum w:abstractNumId="12">
    <w:nsid w:val="21365F4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40D4F58"/>
    <w:multiLevelType w:val="hybridMultilevel"/>
    <w:tmpl w:val="4830E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297135"/>
    <w:multiLevelType w:val="hybridMultilevel"/>
    <w:tmpl w:val="9948081E"/>
    <w:lvl w:ilvl="0" w:tplc="FFFFFFFF">
      <w:start w:val="1"/>
      <w:numFmt w:val="bullet"/>
      <w:lvlText w:val=""/>
      <w:legacy w:legacy="1" w:legacySpace="120" w:legacyIndent="360"/>
      <w:lvlJc w:val="left"/>
      <w:pPr>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26D61E40"/>
    <w:multiLevelType w:val="hybridMultilevel"/>
    <w:tmpl w:val="6810839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A15154E"/>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17">
    <w:nsid w:val="30196B97"/>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18">
    <w:nsid w:val="39A3665F"/>
    <w:multiLevelType w:val="hybridMultilevel"/>
    <w:tmpl w:val="2098E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657733"/>
    <w:multiLevelType w:val="multilevel"/>
    <w:tmpl w:val="64163EE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89F3495"/>
    <w:multiLevelType w:val="hybridMultilevel"/>
    <w:tmpl w:val="84D45B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412EDE"/>
    <w:multiLevelType w:val="multilevel"/>
    <w:tmpl w:val="807237E0"/>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861"/>
        </w:tabs>
        <w:ind w:left="861" w:hanging="435"/>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040"/>
        </w:tabs>
        <w:ind w:left="5040" w:hanging="108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6720"/>
        </w:tabs>
        <w:ind w:left="6720" w:hanging="1440"/>
      </w:pPr>
      <w:rPr>
        <w:rFonts w:hint="default"/>
      </w:rPr>
    </w:lvl>
  </w:abstractNum>
  <w:abstractNum w:abstractNumId="22">
    <w:nsid w:val="4E2D656A"/>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3">
    <w:nsid w:val="563B6C7E"/>
    <w:multiLevelType w:val="hybridMultilevel"/>
    <w:tmpl w:val="D19A8A9C"/>
    <w:lvl w:ilvl="0" w:tplc="C2061C58">
      <w:start w:val="1"/>
      <w:numFmt w:val="decimal"/>
      <w:pStyle w:val="111"/>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6B17D51"/>
    <w:multiLevelType w:val="multilevel"/>
    <w:tmpl w:val="8F007FFC"/>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nsid w:val="5A774439"/>
    <w:multiLevelType w:val="multilevel"/>
    <w:tmpl w:val="609A7DAC"/>
    <w:lvl w:ilvl="0">
      <w:start w:val="1"/>
      <w:numFmt w:val="decimal"/>
      <w:lvlText w:val="%1."/>
      <w:lvlJc w:val="left"/>
      <w:pPr>
        <w:ind w:left="765" w:hanging="765"/>
      </w:pPr>
      <w:rPr>
        <w:rFonts w:hint="default"/>
      </w:rPr>
    </w:lvl>
    <w:lvl w:ilvl="1">
      <w:start w:val="1"/>
      <w:numFmt w:val="decimal"/>
      <w:lvlText w:val="%1.%2."/>
      <w:lvlJc w:val="left"/>
      <w:pPr>
        <w:ind w:left="1049" w:hanging="765"/>
      </w:pPr>
      <w:rPr>
        <w:rFonts w:hint="default"/>
      </w:rPr>
    </w:lvl>
    <w:lvl w:ilvl="2">
      <w:start w:val="1"/>
      <w:numFmt w:val="decimal"/>
      <w:lvlText w:val="%1.%2.%3."/>
      <w:lvlJc w:val="left"/>
      <w:pPr>
        <w:ind w:left="1333" w:hanging="765"/>
      </w:pPr>
      <w:rPr>
        <w:rFonts w:hint="default"/>
      </w:rPr>
    </w:lvl>
    <w:lvl w:ilvl="3">
      <w:start w:val="1"/>
      <w:numFmt w:val="decimal"/>
      <w:lvlText w:val="%1.%2.%3.%4."/>
      <w:lvlJc w:val="left"/>
      <w:pPr>
        <w:ind w:left="1617" w:hanging="765"/>
      </w:pPr>
      <w:rPr>
        <w:rFonts w:hint="default"/>
      </w:rPr>
    </w:lvl>
    <w:lvl w:ilvl="4">
      <w:start w:val="1"/>
      <w:numFmt w:val="decimal"/>
      <w:lvlText w:val="%1.%2.%3.%4.%5."/>
      <w:lvlJc w:val="left"/>
      <w:pPr>
        <w:ind w:left="1901" w:hanging="765"/>
      </w:pPr>
      <w:rPr>
        <w:rFonts w:hint="default"/>
      </w:rPr>
    </w:lvl>
    <w:lvl w:ilvl="5">
      <w:start w:val="1"/>
      <w:numFmt w:val="decimal"/>
      <w:lvlText w:val="%1.%2.%3.%4.%5.%6."/>
      <w:lvlJc w:val="left"/>
      <w:pPr>
        <w:ind w:left="2185" w:hanging="765"/>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352" w:hanging="1080"/>
      </w:pPr>
      <w:rPr>
        <w:rFonts w:hint="default"/>
      </w:rPr>
    </w:lvl>
  </w:abstractNum>
  <w:abstractNum w:abstractNumId="26">
    <w:nsid w:val="5E041716"/>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7">
    <w:nsid w:val="61DA3EC1"/>
    <w:multiLevelType w:val="multilevel"/>
    <w:tmpl w:val="884A1AC0"/>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nsid w:val="69C6249F"/>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29">
    <w:nsid w:val="6CA661C9"/>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0">
    <w:nsid w:val="6D577C30"/>
    <w:multiLevelType w:val="hybridMultilevel"/>
    <w:tmpl w:val="0EBCBD26"/>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1">
    <w:nsid w:val="6F4B608C"/>
    <w:multiLevelType w:val="multilevel"/>
    <w:tmpl w:val="0B9CC006"/>
    <w:lvl w:ilvl="0">
      <w:start w:val="1"/>
      <w:numFmt w:val="decimal"/>
      <w:lvlText w:val="%1."/>
      <w:lvlJc w:val="left"/>
      <w:pPr>
        <w:ind w:left="644" w:hanging="360"/>
      </w:pPr>
      <w:rPr>
        <w:rFonts w:hint="default"/>
      </w:rPr>
    </w:lvl>
    <w:lvl w:ilvl="1">
      <w:start w:val="8"/>
      <w:numFmt w:val="decimal"/>
      <w:isLgl/>
      <w:lvlText w:val="%1.%2."/>
      <w:lvlJc w:val="left"/>
      <w:pPr>
        <w:ind w:left="1184" w:hanging="900"/>
      </w:pPr>
      <w:rPr>
        <w:rFonts w:hint="default"/>
      </w:rPr>
    </w:lvl>
    <w:lvl w:ilvl="2">
      <w:start w:val="1"/>
      <w:numFmt w:val="decimal"/>
      <w:isLgl/>
      <w:lvlText w:val="%1.%2.%3."/>
      <w:lvlJc w:val="left"/>
      <w:pPr>
        <w:ind w:left="1184" w:hanging="90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32">
    <w:nsid w:val="70606964"/>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3">
    <w:nsid w:val="71215DF9"/>
    <w:multiLevelType w:val="multilevel"/>
    <w:tmpl w:val="50461220"/>
    <w:lvl w:ilvl="0">
      <w:start w:val="6"/>
      <w:numFmt w:val="decimal"/>
      <w:lvlText w:val="%1."/>
      <w:lvlJc w:val="left"/>
      <w:pPr>
        <w:ind w:left="390" w:hanging="39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4">
    <w:nsid w:val="74117BDA"/>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35">
    <w:nsid w:val="79CC6540"/>
    <w:multiLevelType w:val="multilevel"/>
    <w:tmpl w:val="BEBA825C"/>
    <w:lvl w:ilvl="0">
      <w:start w:val="1"/>
      <w:numFmt w:val="decimal"/>
      <w:lvlText w:val="%1."/>
      <w:lvlJc w:val="left"/>
      <w:pPr>
        <w:tabs>
          <w:tab w:val="num" w:pos="540"/>
        </w:tabs>
        <w:ind w:left="540" w:hanging="540"/>
      </w:pPr>
    </w:lvl>
    <w:lvl w:ilvl="1">
      <w:start w:val="1"/>
      <w:numFmt w:val="decimal"/>
      <w:lvlText w:val="%1.%2."/>
      <w:lvlJc w:val="left"/>
      <w:pPr>
        <w:tabs>
          <w:tab w:val="num" w:pos="600"/>
        </w:tabs>
        <w:ind w:left="600" w:hanging="540"/>
      </w:pPr>
    </w:lvl>
    <w:lvl w:ilvl="2">
      <w:start w:val="3"/>
      <w:numFmt w:val="decimal"/>
      <w:lvlText w:val="%1.%2.%3."/>
      <w:lvlJc w:val="left"/>
      <w:pPr>
        <w:tabs>
          <w:tab w:val="num" w:pos="1430"/>
        </w:tabs>
        <w:ind w:left="1430" w:hanging="720"/>
      </w:pPr>
      <w:rPr>
        <w:sz w:val="24"/>
        <w:szCs w:val="24"/>
      </w:r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num w:numId="1">
    <w:abstractNumId w:val="23"/>
  </w:num>
  <w:num w:numId="2">
    <w:abstractNumId w:val="0"/>
    <w:lvlOverride w:ilvl="0">
      <w:lvl w:ilvl="0">
        <w:numFmt w:val="bullet"/>
        <w:lvlText w:val=""/>
        <w:legacy w:legacy="1" w:legacySpace="120" w:legacyIndent="360"/>
        <w:lvlJc w:val="left"/>
        <w:pPr>
          <w:ind w:left="360" w:hanging="360"/>
        </w:pPr>
        <w:rPr>
          <w:rFonts w:ascii="Symbol" w:hAnsi="Symbol" w:hint="default"/>
        </w:rPr>
      </w:lvl>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num>
  <w:num w:numId="5">
    <w:abstractNumId w:val="19"/>
  </w:num>
  <w:num w:numId="6">
    <w:abstractNumId w:val="11"/>
  </w:num>
  <w:num w:numId="7">
    <w:abstractNumId w:val="24"/>
  </w:num>
  <w:num w:numId="8">
    <w:abstractNumId w:val="12"/>
  </w:num>
  <w:num w:numId="9">
    <w:abstractNumId w:val="6"/>
  </w:num>
  <w:num w:numId="10">
    <w:abstractNumId w:val="10"/>
  </w:num>
  <w:num w:numId="11">
    <w:abstractNumId w:val="8"/>
  </w:num>
  <w:num w:numId="12">
    <w:abstractNumId w:val="1"/>
  </w:num>
  <w:num w:numId="13">
    <w:abstractNumId w:val="30"/>
  </w:num>
  <w:num w:numId="14">
    <w:abstractNumId w:val="21"/>
  </w:num>
  <w:num w:numId="15">
    <w:abstractNumId w:val="31"/>
  </w:num>
  <w:num w:numId="16">
    <w:abstractNumId w:val="25"/>
  </w:num>
  <w:num w:numId="17">
    <w:abstractNumId w:val="33"/>
  </w:num>
  <w:num w:numId="18">
    <w:abstractNumId w:val="18"/>
  </w:num>
  <w:num w:numId="19">
    <w:abstractNumId w:val="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35"/>
  </w:num>
  <w:num w:numId="22">
    <w:abstractNumId w:val="3"/>
  </w:num>
  <w:num w:numId="23">
    <w:abstractNumId w:val="22"/>
  </w:num>
  <w:num w:numId="24">
    <w:abstractNumId w:val="15"/>
  </w:num>
  <w:num w:numId="25">
    <w:abstractNumId w:val="2"/>
  </w:num>
  <w:num w:numId="26">
    <w:abstractNumId w:val="9"/>
  </w:num>
  <w:num w:numId="27">
    <w:abstractNumId w:val="26"/>
  </w:num>
  <w:num w:numId="28">
    <w:abstractNumId w:val="29"/>
  </w:num>
  <w:num w:numId="29">
    <w:abstractNumId w:val="28"/>
  </w:num>
  <w:num w:numId="30">
    <w:abstractNumId w:val="17"/>
  </w:num>
  <w:num w:numId="31">
    <w:abstractNumId w:val="16"/>
  </w:num>
  <w:num w:numId="32">
    <w:abstractNumId w:val="34"/>
  </w:num>
  <w:num w:numId="33">
    <w:abstractNumId w:val="32"/>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5"/>
  </w:num>
  <w:num w:numId="37">
    <w:abstractNumId w:val="27"/>
  </w:num>
  <w:num w:numId="38">
    <w:abstractNumId w:val="13"/>
  </w:num>
  <w:num w:numId="39">
    <w:abstractNumId w:val="0"/>
    <w:lvlOverride w:ilvl="0">
      <w:lvl w:ilvl="0">
        <w:start w:val="65535"/>
        <w:numFmt w:val="bullet"/>
        <w:lvlText w:val="-"/>
        <w:legacy w:legacy="1" w:legacySpace="0" w:legacyIndent="124"/>
        <w:lvlJc w:val="left"/>
        <w:rPr>
          <w:rFonts w:ascii="Times New Roman" w:hAnsi="Times New Roman" w:cs="Times New Roman" w:hint="default"/>
        </w:rPr>
      </w:lvl>
    </w:lvlOverride>
  </w:num>
  <w:num w:numId="40">
    <w:abstractNumId w:val="2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32B0A"/>
    <w:rsid w:val="00001130"/>
    <w:rsid w:val="0000236E"/>
    <w:rsid w:val="00002372"/>
    <w:rsid w:val="00002E68"/>
    <w:rsid w:val="00004287"/>
    <w:rsid w:val="00004390"/>
    <w:rsid w:val="00004B15"/>
    <w:rsid w:val="00005925"/>
    <w:rsid w:val="00006DBA"/>
    <w:rsid w:val="00010848"/>
    <w:rsid w:val="000117A8"/>
    <w:rsid w:val="00015DB3"/>
    <w:rsid w:val="00016E03"/>
    <w:rsid w:val="000176F9"/>
    <w:rsid w:val="00017992"/>
    <w:rsid w:val="00021509"/>
    <w:rsid w:val="0002276D"/>
    <w:rsid w:val="0002731B"/>
    <w:rsid w:val="000357BB"/>
    <w:rsid w:val="000362B3"/>
    <w:rsid w:val="0003684F"/>
    <w:rsid w:val="00036FCF"/>
    <w:rsid w:val="00037226"/>
    <w:rsid w:val="000378E9"/>
    <w:rsid w:val="00037BC6"/>
    <w:rsid w:val="00037D52"/>
    <w:rsid w:val="000422F6"/>
    <w:rsid w:val="00044789"/>
    <w:rsid w:val="00044A6D"/>
    <w:rsid w:val="00044C40"/>
    <w:rsid w:val="000477F3"/>
    <w:rsid w:val="00050989"/>
    <w:rsid w:val="00051FBD"/>
    <w:rsid w:val="00055961"/>
    <w:rsid w:val="00057ED3"/>
    <w:rsid w:val="0006023F"/>
    <w:rsid w:val="00060381"/>
    <w:rsid w:val="00060808"/>
    <w:rsid w:val="000626CB"/>
    <w:rsid w:val="00063ECD"/>
    <w:rsid w:val="0006531F"/>
    <w:rsid w:val="00065557"/>
    <w:rsid w:val="00066C11"/>
    <w:rsid w:val="00072409"/>
    <w:rsid w:val="00074A5F"/>
    <w:rsid w:val="00077E40"/>
    <w:rsid w:val="00080AEF"/>
    <w:rsid w:val="00084BAC"/>
    <w:rsid w:val="000901B5"/>
    <w:rsid w:val="00090584"/>
    <w:rsid w:val="00090D8C"/>
    <w:rsid w:val="0009487E"/>
    <w:rsid w:val="000960B6"/>
    <w:rsid w:val="000A0903"/>
    <w:rsid w:val="000A26AE"/>
    <w:rsid w:val="000A50C7"/>
    <w:rsid w:val="000A5A84"/>
    <w:rsid w:val="000A7D6F"/>
    <w:rsid w:val="000B3637"/>
    <w:rsid w:val="000B5BB7"/>
    <w:rsid w:val="000B6274"/>
    <w:rsid w:val="000B7084"/>
    <w:rsid w:val="000B7E4E"/>
    <w:rsid w:val="000C171F"/>
    <w:rsid w:val="000C2052"/>
    <w:rsid w:val="000C34F5"/>
    <w:rsid w:val="000C4382"/>
    <w:rsid w:val="000C6009"/>
    <w:rsid w:val="000C614B"/>
    <w:rsid w:val="000C6533"/>
    <w:rsid w:val="000C6998"/>
    <w:rsid w:val="000C6C1A"/>
    <w:rsid w:val="000D19F3"/>
    <w:rsid w:val="000D1C4F"/>
    <w:rsid w:val="000D2335"/>
    <w:rsid w:val="000D561F"/>
    <w:rsid w:val="000D72C4"/>
    <w:rsid w:val="000D7644"/>
    <w:rsid w:val="000E13B4"/>
    <w:rsid w:val="000E27A4"/>
    <w:rsid w:val="000E32FF"/>
    <w:rsid w:val="000E57A1"/>
    <w:rsid w:val="000E5927"/>
    <w:rsid w:val="000F0127"/>
    <w:rsid w:val="000F0503"/>
    <w:rsid w:val="000F3E7C"/>
    <w:rsid w:val="000F4092"/>
    <w:rsid w:val="000F67B2"/>
    <w:rsid w:val="00100E06"/>
    <w:rsid w:val="00101401"/>
    <w:rsid w:val="00105549"/>
    <w:rsid w:val="001066BE"/>
    <w:rsid w:val="00106C63"/>
    <w:rsid w:val="00111146"/>
    <w:rsid w:val="00113F7A"/>
    <w:rsid w:val="00115DCE"/>
    <w:rsid w:val="00117158"/>
    <w:rsid w:val="00120A03"/>
    <w:rsid w:val="00121962"/>
    <w:rsid w:val="001228A2"/>
    <w:rsid w:val="00123B7C"/>
    <w:rsid w:val="00123E37"/>
    <w:rsid w:val="00124918"/>
    <w:rsid w:val="00126728"/>
    <w:rsid w:val="0013113B"/>
    <w:rsid w:val="00131ED3"/>
    <w:rsid w:val="001321A8"/>
    <w:rsid w:val="00132B0A"/>
    <w:rsid w:val="00134CCE"/>
    <w:rsid w:val="00151512"/>
    <w:rsid w:val="00151C54"/>
    <w:rsid w:val="00153009"/>
    <w:rsid w:val="00153537"/>
    <w:rsid w:val="0015546A"/>
    <w:rsid w:val="00155BEA"/>
    <w:rsid w:val="00156D63"/>
    <w:rsid w:val="00160D65"/>
    <w:rsid w:val="00162C11"/>
    <w:rsid w:val="001638E6"/>
    <w:rsid w:val="00165944"/>
    <w:rsid w:val="00165BB0"/>
    <w:rsid w:val="00166151"/>
    <w:rsid w:val="00170FF7"/>
    <w:rsid w:val="0017108B"/>
    <w:rsid w:val="00173178"/>
    <w:rsid w:val="001731A6"/>
    <w:rsid w:val="00173C8E"/>
    <w:rsid w:val="001756CC"/>
    <w:rsid w:val="0018089D"/>
    <w:rsid w:val="00183DFA"/>
    <w:rsid w:val="00184135"/>
    <w:rsid w:val="0018466D"/>
    <w:rsid w:val="00184836"/>
    <w:rsid w:val="0018623F"/>
    <w:rsid w:val="00186AF3"/>
    <w:rsid w:val="00190000"/>
    <w:rsid w:val="00190C94"/>
    <w:rsid w:val="001972EB"/>
    <w:rsid w:val="001A49CD"/>
    <w:rsid w:val="001A4E4E"/>
    <w:rsid w:val="001B17B1"/>
    <w:rsid w:val="001B1DD8"/>
    <w:rsid w:val="001B474E"/>
    <w:rsid w:val="001B4EC8"/>
    <w:rsid w:val="001B745C"/>
    <w:rsid w:val="001C1D91"/>
    <w:rsid w:val="001C21C3"/>
    <w:rsid w:val="001D243F"/>
    <w:rsid w:val="001D298C"/>
    <w:rsid w:val="001D2D9F"/>
    <w:rsid w:val="001D48F5"/>
    <w:rsid w:val="001D6A7E"/>
    <w:rsid w:val="001E2505"/>
    <w:rsid w:val="001E5A2A"/>
    <w:rsid w:val="001E5B9D"/>
    <w:rsid w:val="001E6DF7"/>
    <w:rsid w:val="001E7B42"/>
    <w:rsid w:val="001F3600"/>
    <w:rsid w:val="001F6D7D"/>
    <w:rsid w:val="001F76DA"/>
    <w:rsid w:val="001F7E02"/>
    <w:rsid w:val="00200573"/>
    <w:rsid w:val="00205D63"/>
    <w:rsid w:val="00207044"/>
    <w:rsid w:val="0021562B"/>
    <w:rsid w:val="002220D2"/>
    <w:rsid w:val="002236C6"/>
    <w:rsid w:val="002260C9"/>
    <w:rsid w:val="00235093"/>
    <w:rsid w:val="00237CA1"/>
    <w:rsid w:val="002409D2"/>
    <w:rsid w:val="002411D6"/>
    <w:rsid w:val="00242D1B"/>
    <w:rsid w:val="002432DF"/>
    <w:rsid w:val="002475BB"/>
    <w:rsid w:val="002508DE"/>
    <w:rsid w:val="00254959"/>
    <w:rsid w:val="002567CD"/>
    <w:rsid w:val="00263B04"/>
    <w:rsid w:val="00263D1F"/>
    <w:rsid w:val="00266573"/>
    <w:rsid w:val="00267554"/>
    <w:rsid w:val="002705BA"/>
    <w:rsid w:val="0027178D"/>
    <w:rsid w:val="00272847"/>
    <w:rsid w:val="0027604C"/>
    <w:rsid w:val="00276091"/>
    <w:rsid w:val="00276C8E"/>
    <w:rsid w:val="00283209"/>
    <w:rsid w:val="002850BC"/>
    <w:rsid w:val="0028654B"/>
    <w:rsid w:val="0029110B"/>
    <w:rsid w:val="0029136F"/>
    <w:rsid w:val="002923A0"/>
    <w:rsid w:val="00294600"/>
    <w:rsid w:val="00294A8E"/>
    <w:rsid w:val="002A15BF"/>
    <w:rsid w:val="002A1BA0"/>
    <w:rsid w:val="002A4154"/>
    <w:rsid w:val="002A495D"/>
    <w:rsid w:val="002A5A59"/>
    <w:rsid w:val="002A7F51"/>
    <w:rsid w:val="002A7FE1"/>
    <w:rsid w:val="002B392B"/>
    <w:rsid w:val="002B4556"/>
    <w:rsid w:val="002B56DD"/>
    <w:rsid w:val="002C0705"/>
    <w:rsid w:val="002C28DA"/>
    <w:rsid w:val="002C60C2"/>
    <w:rsid w:val="002C6857"/>
    <w:rsid w:val="002D23E0"/>
    <w:rsid w:val="002D3C41"/>
    <w:rsid w:val="002D4848"/>
    <w:rsid w:val="002D6BF6"/>
    <w:rsid w:val="002D7411"/>
    <w:rsid w:val="002D77CF"/>
    <w:rsid w:val="002E02F5"/>
    <w:rsid w:val="002E15F8"/>
    <w:rsid w:val="002E19F7"/>
    <w:rsid w:val="002E31B0"/>
    <w:rsid w:val="002E36E6"/>
    <w:rsid w:val="002E37D2"/>
    <w:rsid w:val="002E5E9A"/>
    <w:rsid w:val="002E6573"/>
    <w:rsid w:val="002E6A5C"/>
    <w:rsid w:val="002F1A46"/>
    <w:rsid w:val="002F3AA8"/>
    <w:rsid w:val="002F633F"/>
    <w:rsid w:val="00310020"/>
    <w:rsid w:val="003101DE"/>
    <w:rsid w:val="00311F96"/>
    <w:rsid w:val="003148D5"/>
    <w:rsid w:val="0031628B"/>
    <w:rsid w:val="00321A47"/>
    <w:rsid w:val="00321DD3"/>
    <w:rsid w:val="00322028"/>
    <w:rsid w:val="00325143"/>
    <w:rsid w:val="003279B5"/>
    <w:rsid w:val="00330761"/>
    <w:rsid w:val="00331720"/>
    <w:rsid w:val="00337000"/>
    <w:rsid w:val="00340CB8"/>
    <w:rsid w:val="00341924"/>
    <w:rsid w:val="00342B91"/>
    <w:rsid w:val="00346F68"/>
    <w:rsid w:val="00347EF3"/>
    <w:rsid w:val="003508B8"/>
    <w:rsid w:val="003512D9"/>
    <w:rsid w:val="00355DFE"/>
    <w:rsid w:val="00355FBF"/>
    <w:rsid w:val="00356346"/>
    <w:rsid w:val="003563A5"/>
    <w:rsid w:val="003577B9"/>
    <w:rsid w:val="00357C70"/>
    <w:rsid w:val="003614B9"/>
    <w:rsid w:val="00362786"/>
    <w:rsid w:val="003648DC"/>
    <w:rsid w:val="00366615"/>
    <w:rsid w:val="00367252"/>
    <w:rsid w:val="00371764"/>
    <w:rsid w:val="00372856"/>
    <w:rsid w:val="003749CB"/>
    <w:rsid w:val="00374FA5"/>
    <w:rsid w:val="00376438"/>
    <w:rsid w:val="00376BAA"/>
    <w:rsid w:val="003849FE"/>
    <w:rsid w:val="0038569E"/>
    <w:rsid w:val="003869CC"/>
    <w:rsid w:val="00390307"/>
    <w:rsid w:val="00391606"/>
    <w:rsid w:val="00393131"/>
    <w:rsid w:val="003940B7"/>
    <w:rsid w:val="00394D23"/>
    <w:rsid w:val="003975F5"/>
    <w:rsid w:val="003976F1"/>
    <w:rsid w:val="00397CC0"/>
    <w:rsid w:val="003A0157"/>
    <w:rsid w:val="003A5A91"/>
    <w:rsid w:val="003A7066"/>
    <w:rsid w:val="003B1D1B"/>
    <w:rsid w:val="003B21DC"/>
    <w:rsid w:val="003B26B4"/>
    <w:rsid w:val="003B6BB7"/>
    <w:rsid w:val="003B7952"/>
    <w:rsid w:val="003B7ADC"/>
    <w:rsid w:val="003B7BE2"/>
    <w:rsid w:val="003B7F8B"/>
    <w:rsid w:val="003C1136"/>
    <w:rsid w:val="003C1497"/>
    <w:rsid w:val="003C649B"/>
    <w:rsid w:val="003D0CDF"/>
    <w:rsid w:val="003D5173"/>
    <w:rsid w:val="003D667B"/>
    <w:rsid w:val="003D7602"/>
    <w:rsid w:val="003E030E"/>
    <w:rsid w:val="003E355B"/>
    <w:rsid w:val="003E5288"/>
    <w:rsid w:val="003E566B"/>
    <w:rsid w:val="003E5D4C"/>
    <w:rsid w:val="003F03DD"/>
    <w:rsid w:val="003F0EE1"/>
    <w:rsid w:val="003F650A"/>
    <w:rsid w:val="003F752C"/>
    <w:rsid w:val="00400FD3"/>
    <w:rsid w:val="00402B16"/>
    <w:rsid w:val="00403A18"/>
    <w:rsid w:val="00412015"/>
    <w:rsid w:val="00412FD3"/>
    <w:rsid w:val="00414D82"/>
    <w:rsid w:val="00414FDC"/>
    <w:rsid w:val="004205F7"/>
    <w:rsid w:val="00422F3B"/>
    <w:rsid w:val="00426600"/>
    <w:rsid w:val="00430753"/>
    <w:rsid w:val="00432189"/>
    <w:rsid w:val="004353B0"/>
    <w:rsid w:val="004400EE"/>
    <w:rsid w:val="004424E5"/>
    <w:rsid w:val="004425D8"/>
    <w:rsid w:val="00446B4F"/>
    <w:rsid w:val="00446E7B"/>
    <w:rsid w:val="00447995"/>
    <w:rsid w:val="00450CA3"/>
    <w:rsid w:val="00450ED2"/>
    <w:rsid w:val="004553C0"/>
    <w:rsid w:val="00456C7F"/>
    <w:rsid w:val="004611BF"/>
    <w:rsid w:val="00461F3F"/>
    <w:rsid w:val="00462697"/>
    <w:rsid w:val="00462CB6"/>
    <w:rsid w:val="0046374F"/>
    <w:rsid w:val="004650E7"/>
    <w:rsid w:val="00466439"/>
    <w:rsid w:val="00472000"/>
    <w:rsid w:val="004739D9"/>
    <w:rsid w:val="004748AA"/>
    <w:rsid w:val="0048052E"/>
    <w:rsid w:val="004844E2"/>
    <w:rsid w:val="00485AB0"/>
    <w:rsid w:val="0048696A"/>
    <w:rsid w:val="004929FD"/>
    <w:rsid w:val="004A23EF"/>
    <w:rsid w:val="004A6336"/>
    <w:rsid w:val="004A6CAB"/>
    <w:rsid w:val="004A7885"/>
    <w:rsid w:val="004B4DDE"/>
    <w:rsid w:val="004B590F"/>
    <w:rsid w:val="004C028F"/>
    <w:rsid w:val="004C27BF"/>
    <w:rsid w:val="004C4CC0"/>
    <w:rsid w:val="004C509B"/>
    <w:rsid w:val="004D02AC"/>
    <w:rsid w:val="004D2D5B"/>
    <w:rsid w:val="004D62A6"/>
    <w:rsid w:val="004D6946"/>
    <w:rsid w:val="004D6D32"/>
    <w:rsid w:val="004D7773"/>
    <w:rsid w:val="004D7823"/>
    <w:rsid w:val="004D7BDC"/>
    <w:rsid w:val="004E1FA9"/>
    <w:rsid w:val="004E5150"/>
    <w:rsid w:val="004E5DC9"/>
    <w:rsid w:val="004E78D5"/>
    <w:rsid w:val="004F03E2"/>
    <w:rsid w:val="004F2CBE"/>
    <w:rsid w:val="004F7146"/>
    <w:rsid w:val="004F7834"/>
    <w:rsid w:val="004F7AE9"/>
    <w:rsid w:val="005020AB"/>
    <w:rsid w:val="00507EFA"/>
    <w:rsid w:val="005116AE"/>
    <w:rsid w:val="005119DA"/>
    <w:rsid w:val="005142B7"/>
    <w:rsid w:val="005241FA"/>
    <w:rsid w:val="00524208"/>
    <w:rsid w:val="00525C7F"/>
    <w:rsid w:val="0052625C"/>
    <w:rsid w:val="0053462B"/>
    <w:rsid w:val="005375BD"/>
    <w:rsid w:val="00537849"/>
    <w:rsid w:val="005413FC"/>
    <w:rsid w:val="005425F1"/>
    <w:rsid w:val="00542EFC"/>
    <w:rsid w:val="005468A1"/>
    <w:rsid w:val="005503C0"/>
    <w:rsid w:val="00551B0A"/>
    <w:rsid w:val="0055643E"/>
    <w:rsid w:val="0056418F"/>
    <w:rsid w:val="00564395"/>
    <w:rsid w:val="00564732"/>
    <w:rsid w:val="0056576D"/>
    <w:rsid w:val="00566BD0"/>
    <w:rsid w:val="005675A0"/>
    <w:rsid w:val="00571C26"/>
    <w:rsid w:val="00571FE2"/>
    <w:rsid w:val="00575B54"/>
    <w:rsid w:val="005808C7"/>
    <w:rsid w:val="00580C3E"/>
    <w:rsid w:val="00581044"/>
    <w:rsid w:val="0058255F"/>
    <w:rsid w:val="00583B89"/>
    <w:rsid w:val="00587363"/>
    <w:rsid w:val="00590A97"/>
    <w:rsid w:val="00595D35"/>
    <w:rsid w:val="005967E7"/>
    <w:rsid w:val="00596A2F"/>
    <w:rsid w:val="0059712C"/>
    <w:rsid w:val="005A2364"/>
    <w:rsid w:val="005A7024"/>
    <w:rsid w:val="005A7500"/>
    <w:rsid w:val="005B0E71"/>
    <w:rsid w:val="005B419F"/>
    <w:rsid w:val="005C01E7"/>
    <w:rsid w:val="005C33BB"/>
    <w:rsid w:val="005C4E03"/>
    <w:rsid w:val="005C5588"/>
    <w:rsid w:val="005C5E55"/>
    <w:rsid w:val="005C6795"/>
    <w:rsid w:val="005C6FFF"/>
    <w:rsid w:val="005C799F"/>
    <w:rsid w:val="005D1A63"/>
    <w:rsid w:val="005D50CD"/>
    <w:rsid w:val="005E2CBE"/>
    <w:rsid w:val="005F3137"/>
    <w:rsid w:val="005F3479"/>
    <w:rsid w:val="00605149"/>
    <w:rsid w:val="00605851"/>
    <w:rsid w:val="006064B3"/>
    <w:rsid w:val="00607B16"/>
    <w:rsid w:val="00611036"/>
    <w:rsid w:val="006145C9"/>
    <w:rsid w:val="00615D3B"/>
    <w:rsid w:val="0061649E"/>
    <w:rsid w:val="00616B5D"/>
    <w:rsid w:val="00625A57"/>
    <w:rsid w:val="00634399"/>
    <w:rsid w:val="00640143"/>
    <w:rsid w:val="006409BF"/>
    <w:rsid w:val="00643770"/>
    <w:rsid w:val="00643DC6"/>
    <w:rsid w:val="006474C1"/>
    <w:rsid w:val="006515C9"/>
    <w:rsid w:val="00653B25"/>
    <w:rsid w:val="0065632E"/>
    <w:rsid w:val="00656462"/>
    <w:rsid w:val="00657A05"/>
    <w:rsid w:val="00660C37"/>
    <w:rsid w:val="00661643"/>
    <w:rsid w:val="006618C0"/>
    <w:rsid w:val="00665BF2"/>
    <w:rsid w:val="006669D1"/>
    <w:rsid w:val="00671B3D"/>
    <w:rsid w:val="00672104"/>
    <w:rsid w:val="0067498D"/>
    <w:rsid w:val="0067540D"/>
    <w:rsid w:val="00675802"/>
    <w:rsid w:val="00675F25"/>
    <w:rsid w:val="00676765"/>
    <w:rsid w:val="0067756A"/>
    <w:rsid w:val="00681447"/>
    <w:rsid w:val="0068303F"/>
    <w:rsid w:val="00684829"/>
    <w:rsid w:val="00684B02"/>
    <w:rsid w:val="006851D2"/>
    <w:rsid w:val="00687A11"/>
    <w:rsid w:val="00690529"/>
    <w:rsid w:val="00690DE7"/>
    <w:rsid w:val="00691C1D"/>
    <w:rsid w:val="00697AF9"/>
    <w:rsid w:val="00697C77"/>
    <w:rsid w:val="006A1F4A"/>
    <w:rsid w:val="006A706E"/>
    <w:rsid w:val="006B0E26"/>
    <w:rsid w:val="006B29BC"/>
    <w:rsid w:val="006B4B28"/>
    <w:rsid w:val="006B5A59"/>
    <w:rsid w:val="006B5FB8"/>
    <w:rsid w:val="006B7BE9"/>
    <w:rsid w:val="006C2469"/>
    <w:rsid w:val="006C433E"/>
    <w:rsid w:val="006C46A3"/>
    <w:rsid w:val="006C61E5"/>
    <w:rsid w:val="006C6F2D"/>
    <w:rsid w:val="006C785D"/>
    <w:rsid w:val="006D31BE"/>
    <w:rsid w:val="006D3784"/>
    <w:rsid w:val="006D4667"/>
    <w:rsid w:val="006D4775"/>
    <w:rsid w:val="006E43AA"/>
    <w:rsid w:val="006E48D4"/>
    <w:rsid w:val="006F0850"/>
    <w:rsid w:val="006F0B57"/>
    <w:rsid w:val="006F1836"/>
    <w:rsid w:val="006F1D08"/>
    <w:rsid w:val="006F24E6"/>
    <w:rsid w:val="006F3303"/>
    <w:rsid w:val="006F5800"/>
    <w:rsid w:val="006F69CF"/>
    <w:rsid w:val="0070290C"/>
    <w:rsid w:val="00702CAF"/>
    <w:rsid w:val="00711914"/>
    <w:rsid w:val="007129AC"/>
    <w:rsid w:val="00712E8F"/>
    <w:rsid w:val="007149D9"/>
    <w:rsid w:val="00715337"/>
    <w:rsid w:val="007160B9"/>
    <w:rsid w:val="007172C0"/>
    <w:rsid w:val="00723A74"/>
    <w:rsid w:val="00724D3F"/>
    <w:rsid w:val="00726DD1"/>
    <w:rsid w:val="0073055E"/>
    <w:rsid w:val="007313A6"/>
    <w:rsid w:val="007313FA"/>
    <w:rsid w:val="00743C25"/>
    <w:rsid w:val="0074459B"/>
    <w:rsid w:val="007461ED"/>
    <w:rsid w:val="00747103"/>
    <w:rsid w:val="007475A6"/>
    <w:rsid w:val="00751A88"/>
    <w:rsid w:val="007545B2"/>
    <w:rsid w:val="007570CB"/>
    <w:rsid w:val="00757520"/>
    <w:rsid w:val="00757742"/>
    <w:rsid w:val="007612A7"/>
    <w:rsid w:val="00761542"/>
    <w:rsid w:val="007618D5"/>
    <w:rsid w:val="00761A68"/>
    <w:rsid w:val="00762B3F"/>
    <w:rsid w:val="00763AE8"/>
    <w:rsid w:val="00765AA6"/>
    <w:rsid w:val="007673FB"/>
    <w:rsid w:val="007708C4"/>
    <w:rsid w:val="00771F1A"/>
    <w:rsid w:val="00772A88"/>
    <w:rsid w:val="00773F77"/>
    <w:rsid w:val="0077615B"/>
    <w:rsid w:val="007771D3"/>
    <w:rsid w:val="00777586"/>
    <w:rsid w:val="007831A5"/>
    <w:rsid w:val="007850F1"/>
    <w:rsid w:val="00786071"/>
    <w:rsid w:val="007904FA"/>
    <w:rsid w:val="00790816"/>
    <w:rsid w:val="007925A8"/>
    <w:rsid w:val="00792F49"/>
    <w:rsid w:val="00794E04"/>
    <w:rsid w:val="007951B1"/>
    <w:rsid w:val="0079576B"/>
    <w:rsid w:val="007A3280"/>
    <w:rsid w:val="007A37A5"/>
    <w:rsid w:val="007A7D2F"/>
    <w:rsid w:val="007C0EA3"/>
    <w:rsid w:val="007C271B"/>
    <w:rsid w:val="007C3061"/>
    <w:rsid w:val="007D08BF"/>
    <w:rsid w:val="007D112F"/>
    <w:rsid w:val="007D152A"/>
    <w:rsid w:val="007D1D92"/>
    <w:rsid w:val="007D273C"/>
    <w:rsid w:val="007D32B9"/>
    <w:rsid w:val="007D42D9"/>
    <w:rsid w:val="007D4419"/>
    <w:rsid w:val="007D5923"/>
    <w:rsid w:val="007E05E8"/>
    <w:rsid w:val="007E18C8"/>
    <w:rsid w:val="007E620E"/>
    <w:rsid w:val="007E6E42"/>
    <w:rsid w:val="007F0285"/>
    <w:rsid w:val="007F0D14"/>
    <w:rsid w:val="007F38BB"/>
    <w:rsid w:val="007F6959"/>
    <w:rsid w:val="007F77B9"/>
    <w:rsid w:val="00802DA3"/>
    <w:rsid w:val="008126AF"/>
    <w:rsid w:val="00812C2A"/>
    <w:rsid w:val="00815380"/>
    <w:rsid w:val="00815D31"/>
    <w:rsid w:val="00816941"/>
    <w:rsid w:val="0082045C"/>
    <w:rsid w:val="00820975"/>
    <w:rsid w:val="008226C3"/>
    <w:rsid w:val="00827C9E"/>
    <w:rsid w:val="00830E3B"/>
    <w:rsid w:val="0083620D"/>
    <w:rsid w:val="00836E06"/>
    <w:rsid w:val="00851944"/>
    <w:rsid w:val="008527E5"/>
    <w:rsid w:val="008528DA"/>
    <w:rsid w:val="00852C66"/>
    <w:rsid w:val="00854D4B"/>
    <w:rsid w:val="00856E74"/>
    <w:rsid w:val="008614E6"/>
    <w:rsid w:val="00861CFB"/>
    <w:rsid w:val="00864576"/>
    <w:rsid w:val="00864B61"/>
    <w:rsid w:val="008656D5"/>
    <w:rsid w:val="008668B0"/>
    <w:rsid w:val="00866DE8"/>
    <w:rsid w:val="00875D67"/>
    <w:rsid w:val="008803BB"/>
    <w:rsid w:val="008803E6"/>
    <w:rsid w:val="00883DA0"/>
    <w:rsid w:val="00887A89"/>
    <w:rsid w:val="00890847"/>
    <w:rsid w:val="00890CE1"/>
    <w:rsid w:val="00890DBC"/>
    <w:rsid w:val="00893B64"/>
    <w:rsid w:val="0089660B"/>
    <w:rsid w:val="00897D25"/>
    <w:rsid w:val="008A07BE"/>
    <w:rsid w:val="008A0B06"/>
    <w:rsid w:val="008A4B98"/>
    <w:rsid w:val="008B0BA8"/>
    <w:rsid w:val="008B5455"/>
    <w:rsid w:val="008B6D3F"/>
    <w:rsid w:val="008C0181"/>
    <w:rsid w:val="008C0469"/>
    <w:rsid w:val="008C06AC"/>
    <w:rsid w:val="008C10B5"/>
    <w:rsid w:val="008C154F"/>
    <w:rsid w:val="008C1D28"/>
    <w:rsid w:val="008C1F97"/>
    <w:rsid w:val="008C2638"/>
    <w:rsid w:val="008C4368"/>
    <w:rsid w:val="008D2288"/>
    <w:rsid w:val="008D3AA9"/>
    <w:rsid w:val="008D6A76"/>
    <w:rsid w:val="008D7ADB"/>
    <w:rsid w:val="008E3F2A"/>
    <w:rsid w:val="008E4C94"/>
    <w:rsid w:val="008E707C"/>
    <w:rsid w:val="008F1271"/>
    <w:rsid w:val="008F12A3"/>
    <w:rsid w:val="008F57C5"/>
    <w:rsid w:val="008F7475"/>
    <w:rsid w:val="0090061E"/>
    <w:rsid w:val="00900AD9"/>
    <w:rsid w:val="00901456"/>
    <w:rsid w:val="009020DA"/>
    <w:rsid w:val="009033C4"/>
    <w:rsid w:val="00903C25"/>
    <w:rsid w:val="009052D2"/>
    <w:rsid w:val="00905BCA"/>
    <w:rsid w:val="00906706"/>
    <w:rsid w:val="00906708"/>
    <w:rsid w:val="00906DF9"/>
    <w:rsid w:val="009124FE"/>
    <w:rsid w:val="00914B95"/>
    <w:rsid w:val="00914F11"/>
    <w:rsid w:val="00915753"/>
    <w:rsid w:val="00916317"/>
    <w:rsid w:val="00917558"/>
    <w:rsid w:val="0092278C"/>
    <w:rsid w:val="00922805"/>
    <w:rsid w:val="00924D8A"/>
    <w:rsid w:val="00925300"/>
    <w:rsid w:val="0092734B"/>
    <w:rsid w:val="00927E03"/>
    <w:rsid w:val="00930533"/>
    <w:rsid w:val="009332F7"/>
    <w:rsid w:val="00933783"/>
    <w:rsid w:val="0093666A"/>
    <w:rsid w:val="00936BEF"/>
    <w:rsid w:val="009430D6"/>
    <w:rsid w:val="0094342E"/>
    <w:rsid w:val="009436E2"/>
    <w:rsid w:val="00946DBA"/>
    <w:rsid w:val="00951591"/>
    <w:rsid w:val="00951C19"/>
    <w:rsid w:val="00952321"/>
    <w:rsid w:val="00953650"/>
    <w:rsid w:val="00955C68"/>
    <w:rsid w:val="009575B0"/>
    <w:rsid w:val="00960653"/>
    <w:rsid w:val="009611EE"/>
    <w:rsid w:val="00964C59"/>
    <w:rsid w:val="009653E3"/>
    <w:rsid w:val="00965A51"/>
    <w:rsid w:val="00967303"/>
    <w:rsid w:val="0097051D"/>
    <w:rsid w:val="0097363D"/>
    <w:rsid w:val="009759D5"/>
    <w:rsid w:val="009800CA"/>
    <w:rsid w:val="0098490C"/>
    <w:rsid w:val="00984BE8"/>
    <w:rsid w:val="0098511D"/>
    <w:rsid w:val="00987AAB"/>
    <w:rsid w:val="00993E74"/>
    <w:rsid w:val="00994512"/>
    <w:rsid w:val="00994AD8"/>
    <w:rsid w:val="00996DAC"/>
    <w:rsid w:val="00997146"/>
    <w:rsid w:val="0099753C"/>
    <w:rsid w:val="009A4704"/>
    <w:rsid w:val="009A61CC"/>
    <w:rsid w:val="009A6942"/>
    <w:rsid w:val="009A6EEB"/>
    <w:rsid w:val="009B0036"/>
    <w:rsid w:val="009B0701"/>
    <w:rsid w:val="009B4B29"/>
    <w:rsid w:val="009B5502"/>
    <w:rsid w:val="009B5D9B"/>
    <w:rsid w:val="009C14A9"/>
    <w:rsid w:val="009C19EC"/>
    <w:rsid w:val="009C1A2E"/>
    <w:rsid w:val="009D3A8C"/>
    <w:rsid w:val="009E1A2E"/>
    <w:rsid w:val="009E2223"/>
    <w:rsid w:val="009E431A"/>
    <w:rsid w:val="009E5FCB"/>
    <w:rsid w:val="009F02BF"/>
    <w:rsid w:val="009F0DEF"/>
    <w:rsid w:val="009F3E7A"/>
    <w:rsid w:val="009F599B"/>
    <w:rsid w:val="009F6194"/>
    <w:rsid w:val="00A01B46"/>
    <w:rsid w:val="00A0423F"/>
    <w:rsid w:val="00A07BAD"/>
    <w:rsid w:val="00A10FA6"/>
    <w:rsid w:val="00A12138"/>
    <w:rsid w:val="00A135BC"/>
    <w:rsid w:val="00A14FEB"/>
    <w:rsid w:val="00A200CB"/>
    <w:rsid w:val="00A205AD"/>
    <w:rsid w:val="00A214DB"/>
    <w:rsid w:val="00A216EC"/>
    <w:rsid w:val="00A225AC"/>
    <w:rsid w:val="00A25625"/>
    <w:rsid w:val="00A2705B"/>
    <w:rsid w:val="00A31C59"/>
    <w:rsid w:val="00A344D1"/>
    <w:rsid w:val="00A3492A"/>
    <w:rsid w:val="00A357BE"/>
    <w:rsid w:val="00A41185"/>
    <w:rsid w:val="00A41549"/>
    <w:rsid w:val="00A44B25"/>
    <w:rsid w:val="00A4519C"/>
    <w:rsid w:val="00A51990"/>
    <w:rsid w:val="00A56658"/>
    <w:rsid w:val="00A57F5F"/>
    <w:rsid w:val="00A57FA9"/>
    <w:rsid w:val="00A606DE"/>
    <w:rsid w:val="00A61A5D"/>
    <w:rsid w:val="00A61EB2"/>
    <w:rsid w:val="00A623F1"/>
    <w:rsid w:val="00A6279D"/>
    <w:rsid w:val="00A644E6"/>
    <w:rsid w:val="00A66035"/>
    <w:rsid w:val="00A6646A"/>
    <w:rsid w:val="00A671BB"/>
    <w:rsid w:val="00A73005"/>
    <w:rsid w:val="00A750A2"/>
    <w:rsid w:val="00A76E28"/>
    <w:rsid w:val="00A80E8E"/>
    <w:rsid w:val="00A816A4"/>
    <w:rsid w:val="00A82F80"/>
    <w:rsid w:val="00A8512A"/>
    <w:rsid w:val="00A861A7"/>
    <w:rsid w:val="00A87F57"/>
    <w:rsid w:val="00A961A7"/>
    <w:rsid w:val="00AA1C66"/>
    <w:rsid w:val="00AA2DCC"/>
    <w:rsid w:val="00AA677F"/>
    <w:rsid w:val="00AA6B44"/>
    <w:rsid w:val="00AA7C66"/>
    <w:rsid w:val="00AB27C9"/>
    <w:rsid w:val="00AB5A67"/>
    <w:rsid w:val="00AB7241"/>
    <w:rsid w:val="00AC0570"/>
    <w:rsid w:val="00AC34CA"/>
    <w:rsid w:val="00AC6227"/>
    <w:rsid w:val="00AC6689"/>
    <w:rsid w:val="00AC7BB0"/>
    <w:rsid w:val="00AD6D27"/>
    <w:rsid w:val="00AE0C41"/>
    <w:rsid w:val="00AE3029"/>
    <w:rsid w:val="00AE50CA"/>
    <w:rsid w:val="00AE553C"/>
    <w:rsid w:val="00AE7471"/>
    <w:rsid w:val="00AF3802"/>
    <w:rsid w:val="00AF5637"/>
    <w:rsid w:val="00AF71CC"/>
    <w:rsid w:val="00B003F2"/>
    <w:rsid w:val="00B00C6D"/>
    <w:rsid w:val="00B02B4B"/>
    <w:rsid w:val="00B040A0"/>
    <w:rsid w:val="00B0424D"/>
    <w:rsid w:val="00B048CB"/>
    <w:rsid w:val="00B079FE"/>
    <w:rsid w:val="00B1011D"/>
    <w:rsid w:val="00B16B6B"/>
    <w:rsid w:val="00B20077"/>
    <w:rsid w:val="00B2198B"/>
    <w:rsid w:val="00B223EB"/>
    <w:rsid w:val="00B23A22"/>
    <w:rsid w:val="00B23D0B"/>
    <w:rsid w:val="00B248F5"/>
    <w:rsid w:val="00B31012"/>
    <w:rsid w:val="00B33D02"/>
    <w:rsid w:val="00B35B7C"/>
    <w:rsid w:val="00B35D18"/>
    <w:rsid w:val="00B36E2E"/>
    <w:rsid w:val="00B370DE"/>
    <w:rsid w:val="00B37546"/>
    <w:rsid w:val="00B45B07"/>
    <w:rsid w:val="00B467E8"/>
    <w:rsid w:val="00B46880"/>
    <w:rsid w:val="00B511B8"/>
    <w:rsid w:val="00B5142B"/>
    <w:rsid w:val="00B52353"/>
    <w:rsid w:val="00B52D2C"/>
    <w:rsid w:val="00B53CD0"/>
    <w:rsid w:val="00B54A72"/>
    <w:rsid w:val="00B5516F"/>
    <w:rsid w:val="00B57902"/>
    <w:rsid w:val="00B616D5"/>
    <w:rsid w:val="00B621DE"/>
    <w:rsid w:val="00B6442E"/>
    <w:rsid w:val="00B647BD"/>
    <w:rsid w:val="00B65176"/>
    <w:rsid w:val="00B661AB"/>
    <w:rsid w:val="00B66CD2"/>
    <w:rsid w:val="00B67A7C"/>
    <w:rsid w:val="00B71BA4"/>
    <w:rsid w:val="00B71E23"/>
    <w:rsid w:val="00B751BE"/>
    <w:rsid w:val="00B758ED"/>
    <w:rsid w:val="00B765EE"/>
    <w:rsid w:val="00B767F4"/>
    <w:rsid w:val="00B77A91"/>
    <w:rsid w:val="00B81198"/>
    <w:rsid w:val="00B813E5"/>
    <w:rsid w:val="00B81FAA"/>
    <w:rsid w:val="00B81FAB"/>
    <w:rsid w:val="00B82621"/>
    <w:rsid w:val="00B8734B"/>
    <w:rsid w:val="00B878A2"/>
    <w:rsid w:val="00B902D6"/>
    <w:rsid w:val="00B91B82"/>
    <w:rsid w:val="00B91C93"/>
    <w:rsid w:val="00B91D95"/>
    <w:rsid w:val="00B92389"/>
    <w:rsid w:val="00BA06C4"/>
    <w:rsid w:val="00BA1DD4"/>
    <w:rsid w:val="00BA3435"/>
    <w:rsid w:val="00BA38F7"/>
    <w:rsid w:val="00BA6FA1"/>
    <w:rsid w:val="00BB00AD"/>
    <w:rsid w:val="00BB029F"/>
    <w:rsid w:val="00BB02D3"/>
    <w:rsid w:val="00BB0DC3"/>
    <w:rsid w:val="00BB1913"/>
    <w:rsid w:val="00BB3F2F"/>
    <w:rsid w:val="00BB426F"/>
    <w:rsid w:val="00BC038B"/>
    <w:rsid w:val="00BC20E5"/>
    <w:rsid w:val="00BC57EA"/>
    <w:rsid w:val="00BC5D16"/>
    <w:rsid w:val="00BD16EF"/>
    <w:rsid w:val="00BD54D9"/>
    <w:rsid w:val="00BD6E5F"/>
    <w:rsid w:val="00BE1FB3"/>
    <w:rsid w:val="00BE29D7"/>
    <w:rsid w:val="00BE3060"/>
    <w:rsid w:val="00BE334F"/>
    <w:rsid w:val="00BE4A7D"/>
    <w:rsid w:val="00BE6A4A"/>
    <w:rsid w:val="00BE782B"/>
    <w:rsid w:val="00BF000F"/>
    <w:rsid w:val="00BF402F"/>
    <w:rsid w:val="00BF4179"/>
    <w:rsid w:val="00BF62EE"/>
    <w:rsid w:val="00C007D2"/>
    <w:rsid w:val="00C05750"/>
    <w:rsid w:val="00C06D51"/>
    <w:rsid w:val="00C078B4"/>
    <w:rsid w:val="00C13B89"/>
    <w:rsid w:val="00C14FFF"/>
    <w:rsid w:val="00C159B1"/>
    <w:rsid w:val="00C15DFE"/>
    <w:rsid w:val="00C230F7"/>
    <w:rsid w:val="00C23837"/>
    <w:rsid w:val="00C24C71"/>
    <w:rsid w:val="00C251A2"/>
    <w:rsid w:val="00C321B7"/>
    <w:rsid w:val="00C35253"/>
    <w:rsid w:val="00C41CB2"/>
    <w:rsid w:val="00C423B7"/>
    <w:rsid w:val="00C42D19"/>
    <w:rsid w:val="00C4397A"/>
    <w:rsid w:val="00C47BE2"/>
    <w:rsid w:val="00C51657"/>
    <w:rsid w:val="00C51D3B"/>
    <w:rsid w:val="00C543F7"/>
    <w:rsid w:val="00C57EC2"/>
    <w:rsid w:val="00C60CB5"/>
    <w:rsid w:val="00C617C3"/>
    <w:rsid w:val="00C627A9"/>
    <w:rsid w:val="00C63895"/>
    <w:rsid w:val="00C64316"/>
    <w:rsid w:val="00C64C95"/>
    <w:rsid w:val="00C66E22"/>
    <w:rsid w:val="00C6765A"/>
    <w:rsid w:val="00C67EF9"/>
    <w:rsid w:val="00C71842"/>
    <w:rsid w:val="00C727DA"/>
    <w:rsid w:val="00C75545"/>
    <w:rsid w:val="00C76463"/>
    <w:rsid w:val="00C77C16"/>
    <w:rsid w:val="00C806B9"/>
    <w:rsid w:val="00C81777"/>
    <w:rsid w:val="00C81C3B"/>
    <w:rsid w:val="00C82339"/>
    <w:rsid w:val="00C87CC2"/>
    <w:rsid w:val="00C9168C"/>
    <w:rsid w:val="00C91C99"/>
    <w:rsid w:val="00C9320C"/>
    <w:rsid w:val="00C93536"/>
    <w:rsid w:val="00C93C53"/>
    <w:rsid w:val="00C944FD"/>
    <w:rsid w:val="00CA2E2A"/>
    <w:rsid w:val="00CA5D56"/>
    <w:rsid w:val="00CB1E68"/>
    <w:rsid w:val="00CB2312"/>
    <w:rsid w:val="00CB3390"/>
    <w:rsid w:val="00CB4592"/>
    <w:rsid w:val="00CB649D"/>
    <w:rsid w:val="00CB66D2"/>
    <w:rsid w:val="00CB73D8"/>
    <w:rsid w:val="00CC355E"/>
    <w:rsid w:val="00CC3E05"/>
    <w:rsid w:val="00CC4E9D"/>
    <w:rsid w:val="00CC5C0C"/>
    <w:rsid w:val="00CC7D36"/>
    <w:rsid w:val="00CD10CD"/>
    <w:rsid w:val="00CD1651"/>
    <w:rsid w:val="00CD27A2"/>
    <w:rsid w:val="00CD3055"/>
    <w:rsid w:val="00CD3B5F"/>
    <w:rsid w:val="00CE1463"/>
    <w:rsid w:val="00CF0984"/>
    <w:rsid w:val="00CF12E3"/>
    <w:rsid w:val="00CF15B1"/>
    <w:rsid w:val="00CF20FA"/>
    <w:rsid w:val="00CF2F64"/>
    <w:rsid w:val="00CF3045"/>
    <w:rsid w:val="00CF3A5D"/>
    <w:rsid w:val="00CF7AC9"/>
    <w:rsid w:val="00D005AC"/>
    <w:rsid w:val="00D017F0"/>
    <w:rsid w:val="00D028E7"/>
    <w:rsid w:val="00D02ACB"/>
    <w:rsid w:val="00D03747"/>
    <w:rsid w:val="00D038E9"/>
    <w:rsid w:val="00D069F3"/>
    <w:rsid w:val="00D105FE"/>
    <w:rsid w:val="00D12EA9"/>
    <w:rsid w:val="00D1395D"/>
    <w:rsid w:val="00D13DB6"/>
    <w:rsid w:val="00D16D71"/>
    <w:rsid w:val="00D17952"/>
    <w:rsid w:val="00D20D39"/>
    <w:rsid w:val="00D20E59"/>
    <w:rsid w:val="00D21517"/>
    <w:rsid w:val="00D227D6"/>
    <w:rsid w:val="00D235DA"/>
    <w:rsid w:val="00D2385A"/>
    <w:rsid w:val="00D2397B"/>
    <w:rsid w:val="00D3156F"/>
    <w:rsid w:val="00D33215"/>
    <w:rsid w:val="00D373BF"/>
    <w:rsid w:val="00D413D7"/>
    <w:rsid w:val="00D41937"/>
    <w:rsid w:val="00D421BD"/>
    <w:rsid w:val="00D4260E"/>
    <w:rsid w:val="00D52BAB"/>
    <w:rsid w:val="00D54143"/>
    <w:rsid w:val="00D55289"/>
    <w:rsid w:val="00D55681"/>
    <w:rsid w:val="00D57021"/>
    <w:rsid w:val="00D65321"/>
    <w:rsid w:val="00D669A2"/>
    <w:rsid w:val="00D67301"/>
    <w:rsid w:val="00D72369"/>
    <w:rsid w:val="00D754E2"/>
    <w:rsid w:val="00D76877"/>
    <w:rsid w:val="00D77CCE"/>
    <w:rsid w:val="00D80573"/>
    <w:rsid w:val="00D8082A"/>
    <w:rsid w:val="00D80E25"/>
    <w:rsid w:val="00D81F4F"/>
    <w:rsid w:val="00D82707"/>
    <w:rsid w:val="00D82FFE"/>
    <w:rsid w:val="00D838E3"/>
    <w:rsid w:val="00D84A94"/>
    <w:rsid w:val="00D85E6E"/>
    <w:rsid w:val="00D87DF9"/>
    <w:rsid w:val="00D9227C"/>
    <w:rsid w:val="00D93802"/>
    <w:rsid w:val="00D96EC7"/>
    <w:rsid w:val="00DA1F79"/>
    <w:rsid w:val="00DA264B"/>
    <w:rsid w:val="00DA281F"/>
    <w:rsid w:val="00DA3598"/>
    <w:rsid w:val="00DA410E"/>
    <w:rsid w:val="00DA5798"/>
    <w:rsid w:val="00DB013C"/>
    <w:rsid w:val="00DB4200"/>
    <w:rsid w:val="00DB4736"/>
    <w:rsid w:val="00DC02D6"/>
    <w:rsid w:val="00DC0DC4"/>
    <w:rsid w:val="00DD0C34"/>
    <w:rsid w:val="00DD19FF"/>
    <w:rsid w:val="00DD20A1"/>
    <w:rsid w:val="00DD22F7"/>
    <w:rsid w:val="00DD3821"/>
    <w:rsid w:val="00DD646C"/>
    <w:rsid w:val="00DE0D36"/>
    <w:rsid w:val="00DE4087"/>
    <w:rsid w:val="00DE7D3E"/>
    <w:rsid w:val="00DF0A52"/>
    <w:rsid w:val="00DF55D0"/>
    <w:rsid w:val="00E0541D"/>
    <w:rsid w:val="00E05844"/>
    <w:rsid w:val="00E06CF6"/>
    <w:rsid w:val="00E06D02"/>
    <w:rsid w:val="00E11735"/>
    <w:rsid w:val="00E11BA3"/>
    <w:rsid w:val="00E11FE9"/>
    <w:rsid w:val="00E12729"/>
    <w:rsid w:val="00E1410F"/>
    <w:rsid w:val="00E141F7"/>
    <w:rsid w:val="00E1429B"/>
    <w:rsid w:val="00E14976"/>
    <w:rsid w:val="00E1628A"/>
    <w:rsid w:val="00E2094B"/>
    <w:rsid w:val="00E2406A"/>
    <w:rsid w:val="00E25D4F"/>
    <w:rsid w:val="00E261DA"/>
    <w:rsid w:val="00E33F02"/>
    <w:rsid w:val="00E430D3"/>
    <w:rsid w:val="00E450C6"/>
    <w:rsid w:val="00E463B7"/>
    <w:rsid w:val="00E464DB"/>
    <w:rsid w:val="00E46CE3"/>
    <w:rsid w:val="00E47117"/>
    <w:rsid w:val="00E47446"/>
    <w:rsid w:val="00E52B51"/>
    <w:rsid w:val="00E532F5"/>
    <w:rsid w:val="00E5434D"/>
    <w:rsid w:val="00E543B0"/>
    <w:rsid w:val="00E5496A"/>
    <w:rsid w:val="00E651F7"/>
    <w:rsid w:val="00E677D9"/>
    <w:rsid w:val="00E72312"/>
    <w:rsid w:val="00E75A94"/>
    <w:rsid w:val="00E82BDF"/>
    <w:rsid w:val="00E84798"/>
    <w:rsid w:val="00E8771F"/>
    <w:rsid w:val="00E903DD"/>
    <w:rsid w:val="00E91D9C"/>
    <w:rsid w:val="00E93492"/>
    <w:rsid w:val="00E93989"/>
    <w:rsid w:val="00E944B0"/>
    <w:rsid w:val="00E94C41"/>
    <w:rsid w:val="00E94FB3"/>
    <w:rsid w:val="00E95199"/>
    <w:rsid w:val="00E975CD"/>
    <w:rsid w:val="00EA3C65"/>
    <w:rsid w:val="00EA3E56"/>
    <w:rsid w:val="00EA438A"/>
    <w:rsid w:val="00EA5785"/>
    <w:rsid w:val="00EA57E9"/>
    <w:rsid w:val="00EA780F"/>
    <w:rsid w:val="00EB1DDF"/>
    <w:rsid w:val="00EB2E4E"/>
    <w:rsid w:val="00EB3FFB"/>
    <w:rsid w:val="00EC3B40"/>
    <w:rsid w:val="00EC4C8B"/>
    <w:rsid w:val="00EC554C"/>
    <w:rsid w:val="00ED01E4"/>
    <w:rsid w:val="00ED122C"/>
    <w:rsid w:val="00ED34FC"/>
    <w:rsid w:val="00ED45C7"/>
    <w:rsid w:val="00ED4F64"/>
    <w:rsid w:val="00EE1162"/>
    <w:rsid w:val="00EE2225"/>
    <w:rsid w:val="00EE3CDC"/>
    <w:rsid w:val="00EE447C"/>
    <w:rsid w:val="00EF2CDC"/>
    <w:rsid w:val="00EF3135"/>
    <w:rsid w:val="00EF3341"/>
    <w:rsid w:val="00EF6AB3"/>
    <w:rsid w:val="00EF6E0A"/>
    <w:rsid w:val="00EF7403"/>
    <w:rsid w:val="00EF7625"/>
    <w:rsid w:val="00F017DE"/>
    <w:rsid w:val="00F03015"/>
    <w:rsid w:val="00F04863"/>
    <w:rsid w:val="00F0574C"/>
    <w:rsid w:val="00F06DFF"/>
    <w:rsid w:val="00F10285"/>
    <w:rsid w:val="00F113B0"/>
    <w:rsid w:val="00F11911"/>
    <w:rsid w:val="00F11AC4"/>
    <w:rsid w:val="00F20BFC"/>
    <w:rsid w:val="00F23CEB"/>
    <w:rsid w:val="00F2447C"/>
    <w:rsid w:val="00F245B7"/>
    <w:rsid w:val="00F338D1"/>
    <w:rsid w:val="00F34EA9"/>
    <w:rsid w:val="00F356BF"/>
    <w:rsid w:val="00F446EE"/>
    <w:rsid w:val="00F4567F"/>
    <w:rsid w:val="00F472A8"/>
    <w:rsid w:val="00F53246"/>
    <w:rsid w:val="00F53E7B"/>
    <w:rsid w:val="00F5446D"/>
    <w:rsid w:val="00F569F7"/>
    <w:rsid w:val="00F5701C"/>
    <w:rsid w:val="00F578FB"/>
    <w:rsid w:val="00F6129C"/>
    <w:rsid w:val="00F615F0"/>
    <w:rsid w:val="00F62978"/>
    <w:rsid w:val="00F66A71"/>
    <w:rsid w:val="00F6764A"/>
    <w:rsid w:val="00F742DF"/>
    <w:rsid w:val="00F74B5A"/>
    <w:rsid w:val="00F777A2"/>
    <w:rsid w:val="00F77B40"/>
    <w:rsid w:val="00F80B4B"/>
    <w:rsid w:val="00F81D85"/>
    <w:rsid w:val="00F879C5"/>
    <w:rsid w:val="00F9490B"/>
    <w:rsid w:val="00F978C0"/>
    <w:rsid w:val="00F97912"/>
    <w:rsid w:val="00FA078C"/>
    <w:rsid w:val="00FA0F53"/>
    <w:rsid w:val="00FA2F24"/>
    <w:rsid w:val="00FA40CC"/>
    <w:rsid w:val="00FA40DC"/>
    <w:rsid w:val="00FA4654"/>
    <w:rsid w:val="00FA4BC9"/>
    <w:rsid w:val="00FB44CD"/>
    <w:rsid w:val="00FB51FE"/>
    <w:rsid w:val="00FC1103"/>
    <w:rsid w:val="00FC1C68"/>
    <w:rsid w:val="00FC20E4"/>
    <w:rsid w:val="00FC22E7"/>
    <w:rsid w:val="00FC2BD1"/>
    <w:rsid w:val="00FC6825"/>
    <w:rsid w:val="00FC7904"/>
    <w:rsid w:val="00FD1A05"/>
    <w:rsid w:val="00FD331C"/>
    <w:rsid w:val="00FD4375"/>
    <w:rsid w:val="00FE4257"/>
    <w:rsid w:val="00FE6B67"/>
    <w:rsid w:val="00FE6BB6"/>
    <w:rsid w:val="00FE751F"/>
    <w:rsid w:val="00FE7A9E"/>
    <w:rsid w:val="00FF007F"/>
    <w:rsid w:val="00FF3495"/>
    <w:rsid w:val="00FF66B5"/>
    <w:rsid w:val="00FF6F1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8"/>
    <o:shapelayout v:ext="edit">
      <o:idmap v:ext="edit" data="1"/>
      <o:rules v:ext="edit">
        <o:r id="V:Rule2" type="connector" idref="#_x0000_s1281"/>
        <o:r id="V:Rule3" type="connector" idref="#_x0000_s1303"/>
        <o:r id="V:Rule4" type="connector" idref="#_x0000_s1305"/>
        <o:r id="V:Rule5" type="connector" idref="#_x0000_s130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4A9"/>
    <w:rPr>
      <w:sz w:val="24"/>
      <w:szCs w:val="24"/>
    </w:rPr>
  </w:style>
  <w:style w:type="paragraph" w:styleId="1">
    <w:name w:val="heading 1"/>
    <w:basedOn w:val="a"/>
    <w:next w:val="a"/>
    <w:link w:val="10"/>
    <w:qFormat/>
    <w:rsid w:val="00132B0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32B0A"/>
    <w:pPr>
      <w:keepNext/>
      <w:spacing w:before="240" w:after="60"/>
      <w:outlineLvl w:val="1"/>
    </w:pPr>
    <w:rPr>
      <w:rFonts w:ascii="Arial" w:hAnsi="Arial" w:cs="Arial"/>
      <w:b/>
      <w:bCs/>
      <w:i/>
      <w:iCs/>
      <w:sz w:val="28"/>
      <w:szCs w:val="28"/>
    </w:rPr>
  </w:style>
  <w:style w:type="paragraph" w:styleId="3">
    <w:name w:val="heading 3"/>
    <w:basedOn w:val="a"/>
    <w:next w:val="a"/>
    <w:qFormat/>
    <w:rsid w:val="00132B0A"/>
    <w:pPr>
      <w:keepNext/>
      <w:spacing w:before="240" w:after="60"/>
      <w:outlineLvl w:val="2"/>
    </w:pPr>
    <w:rPr>
      <w:rFonts w:ascii="Arial" w:hAnsi="Arial" w:cs="Arial"/>
      <w:b/>
      <w:bCs/>
      <w:sz w:val="26"/>
      <w:szCs w:val="26"/>
    </w:rPr>
  </w:style>
  <w:style w:type="paragraph" w:styleId="4">
    <w:name w:val="heading 4"/>
    <w:basedOn w:val="a"/>
    <w:next w:val="a"/>
    <w:link w:val="40"/>
    <w:qFormat/>
    <w:rsid w:val="00132B0A"/>
    <w:pPr>
      <w:keepNext/>
      <w:spacing w:before="240" w:after="60"/>
      <w:outlineLvl w:val="3"/>
    </w:pPr>
    <w:rPr>
      <w:b/>
      <w:bCs/>
      <w:sz w:val="28"/>
      <w:szCs w:val="28"/>
    </w:rPr>
  </w:style>
  <w:style w:type="paragraph" w:styleId="5">
    <w:name w:val="heading 5"/>
    <w:basedOn w:val="a"/>
    <w:next w:val="a"/>
    <w:link w:val="50"/>
    <w:qFormat/>
    <w:rsid w:val="00132B0A"/>
    <w:pPr>
      <w:keepNext/>
      <w:snapToGrid w:val="0"/>
      <w:jc w:val="center"/>
      <w:outlineLvl w:val="4"/>
    </w:pPr>
    <w:rPr>
      <w:b/>
      <w:color w:val="000000"/>
      <w:szCs w:val="20"/>
    </w:rPr>
  </w:style>
  <w:style w:type="paragraph" w:styleId="6">
    <w:name w:val="heading 6"/>
    <w:basedOn w:val="a"/>
    <w:next w:val="a"/>
    <w:qFormat/>
    <w:rsid w:val="00132B0A"/>
    <w:pPr>
      <w:spacing w:before="240" w:after="60"/>
      <w:outlineLvl w:val="5"/>
    </w:pPr>
    <w:rPr>
      <w:b/>
      <w:bCs/>
      <w:sz w:val="22"/>
      <w:szCs w:val="22"/>
    </w:rPr>
  </w:style>
  <w:style w:type="paragraph" w:styleId="7">
    <w:name w:val="heading 7"/>
    <w:basedOn w:val="a"/>
    <w:next w:val="a"/>
    <w:link w:val="70"/>
    <w:qFormat/>
    <w:rsid w:val="00132B0A"/>
    <w:pPr>
      <w:spacing w:before="240" w:after="60"/>
      <w:outlineLvl w:val="6"/>
    </w:pPr>
  </w:style>
  <w:style w:type="paragraph" w:styleId="8">
    <w:name w:val="heading 8"/>
    <w:basedOn w:val="a"/>
    <w:next w:val="a"/>
    <w:qFormat/>
    <w:rsid w:val="00132B0A"/>
    <w:pPr>
      <w:keepNext/>
      <w:jc w:val="center"/>
      <w:outlineLvl w:val="7"/>
    </w:pPr>
    <w:rPr>
      <w:sz w:val="32"/>
      <w:szCs w:val="20"/>
    </w:rPr>
  </w:style>
  <w:style w:type="paragraph" w:styleId="9">
    <w:name w:val="heading 9"/>
    <w:basedOn w:val="a"/>
    <w:next w:val="a"/>
    <w:qFormat/>
    <w:rsid w:val="00132B0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1">
    <w:name w:val="111 Раздел документации"/>
    <w:link w:val="1110"/>
    <w:rsid w:val="00132B0A"/>
    <w:pPr>
      <w:numPr>
        <w:numId w:val="1"/>
      </w:numPr>
      <w:spacing w:after="120"/>
    </w:pPr>
    <w:rPr>
      <w:b/>
      <w:sz w:val="24"/>
      <w:szCs w:val="24"/>
    </w:rPr>
  </w:style>
  <w:style w:type="character" w:customStyle="1" w:styleId="1110">
    <w:name w:val="111 Раздел документации Знак"/>
    <w:basedOn w:val="a0"/>
    <w:link w:val="111"/>
    <w:locked/>
    <w:rsid w:val="00132B0A"/>
    <w:rPr>
      <w:b/>
      <w:sz w:val="24"/>
      <w:szCs w:val="24"/>
      <w:lang w:val="ru-RU" w:eastAsia="ru-RU" w:bidi="ar-SA"/>
    </w:rPr>
  </w:style>
  <w:style w:type="paragraph" w:customStyle="1" w:styleId="1111">
    <w:name w:val="111 Текст"/>
    <w:link w:val="1112"/>
    <w:rsid w:val="00132B0A"/>
    <w:pPr>
      <w:ind w:firstLine="567"/>
      <w:jc w:val="both"/>
    </w:pPr>
    <w:rPr>
      <w:sz w:val="24"/>
      <w:szCs w:val="24"/>
    </w:rPr>
  </w:style>
  <w:style w:type="character" w:customStyle="1" w:styleId="1112">
    <w:name w:val="111 Текст Знак"/>
    <w:basedOn w:val="a0"/>
    <w:link w:val="1111"/>
    <w:locked/>
    <w:rsid w:val="00132B0A"/>
    <w:rPr>
      <w:sz w:val="24"/>
      <w:szCs w:val="24"/>
      <w:lang w:val="ru-RU" w:eastAsia="ru-RU" w:bidi="ar-SA"/>
    </w:rPr>
  </w:style>
  <w:style w:type="paragraph" w:customStyle="1" w:styleId="31">
    <w:name w:val="Основной текст 31"/>
    <w:basedOn w:val="a"/>
    <w:semiHidden/>
    <w:rsid w:val="00132B0A"/>
    <w:pPr>
      <w:widowControl w:val="0"/>
      <w:overflowPunct w:val="0"/>
      <w:autoSpaceDE w:val="0"/>
      <w:autoSpaceDN w:val="0"/>
      <w:adjustRightInd w:val="0"/>
      <w:jc w:val="both"/>
    </w:pPr>
    <w:rPr>
      <w:sz w:val="20"/>
      <w:szCs w:val="20"/>
    </w:rPr>
  </w:style>
  <w:style w:type="paragraph" w:customStyle="1" w:styleId="ConsNormal">
    <w:name w:val="ConsNormal"/>
    <w:semiHidden/>
    <w:rsid w:val="00132B0A"/>
    <w:pPr>
      <w:widowControl w:val="0"/>
      <w:ind w:firstLine="720"/>
    </w:pPr>
    <w:rPr>
      <w:rFonts w:ascii="Arial" w:hAnsi="Arial"/>
    </w:rPr>
  </w:style>
  <w:style w:type="paragraph" w:customStyle="1" w:styleId="ConsPlusNormal">
    <w:name w:val="ConsPlusNormal"/>
    <w:link w:val="ConsPlusNormal0"/>
    <w:qFormat/>
    <w:rsid w:val="00132B0A"/>
    <w:pPr>
      <w:widowControl w:val="0"/>
      <w:autoSpaceDE w:val="0"/>
      <w:autoSpaceDN w:val="0"/>
      <w:adjustRightInd w:val="0"/>
      <w:ind w:firstLine="720"/>
    </w:pPr>
    <w:rPr>
      <w:rFonts w:ascii="Arial" w:hAnsi="Arial" w:cs="Arial"/>
    </w:rPr>
  </w:style>
  <w:style w:type="paragraph" w:customStyle="1" w:styleId="60">
    <w:name w:val="заголовок 6"/>
    <w:basedOn w:val="a"/>
    <w:next w:val="a"/>
    <w:semiHidden/>
    <w:rsid w:val="00132B0A"/>
    <w:pPr>
      <w:keepNext/>
      <w:widowControl w:val="0"/>
      <w:overflowPunct w:val="0"/>
      <w:autoSpaceDE w:val="0"/>
      <w:autoSpaceDN w:val="0"/>
      <w:adjustRightInd w:val="0"/>
      <w:jc w:val="both"/>
    </w:pPr>
    <w:rPr>
      <w:b/>
      <w:sz w:val="20"/>
      <w:szCs w:val="20"/>
    </w:rPr>
  </w:style>
  <w:style w:type="paragraph" w:styleId="a3">
    <w:name w:val="Body Text"/>
    <w:basedOn w:val="a"/>
    <w:link w:val="a4"/>
    <w:uiPriority w:val="99"/>
    <w:rsid w:val="00132B0A"/>
    <w:pPr>
      <w:spacing w:after="120"/>
    </w:pPr>
  </w:style>
  <w:style w:type="paragraph" w:styleId="30">
    <w:name w:val="Body Text 3"/>
    <w:basedOn w:val="a"/>
    <w:semiHidden/>
    <w:rsid w:val="00132B0A"/>
    <w:pPr>
      <w:spacing w:after="120"/>
    </w:pPr>
    <w:rPr>
      <w:sz w:val="16"/>
      <w:szCs w:val="16"/>
    </w:rPr>
  </w:style>
  <w:style w:type="paragraph" w:styleId="21">
    <w:name w:val="Body Text Indent 2"/>
    <w:basedOn w:val="a"/>
    <w:semiHidden/>
    <w:rsid w:val="00132B0A"/>
    <w:pPr>
      <w:spacing w:after="120" w:line="480" w:lineRule="auto"/>
      <w:ind w:left="283"/>
    </w:pPr>
  </w:style>
  <w:style w:type="paragraph" w:styleId="32">
    <w:name w:val="Body Text Indent 3"/>
    <w:basedOn w:val="a"/>
    <w:semiHidden/>
    <w:rsid w:val="00132B0A"/>
    <w:pPr>
      <w:spacing w:after="120"/>
      <w:ind w:left="283"/>
    </w:pPr>
    <w:rPr>
      <w:sz w:val="16"/>
      <w:szCs w:val="16"/>
    </w:rPr>
  </w:style>
  <w:style w:type="paragraph" w:customStyle="1" w:styleId="33">
    <w:name w:val="Стиль3"/>
    <w:basedOn w:val="21"/>
    <w:semiHidden/>
    <w:rsid w:val="00132B0A"/>
    <w:pPr>
      <w:widowControl w:val="0"/>
      <w:tabs>
        <w:tab w:val="num" w:pos="360"/>
      </w:tabs>
      <w:adjustRightInd w:val="0"/>
      <w:spacing w:after="0" w:line="240" w:lineRule="auto"/>
      <w:jc w:val="both"/>
    </w:pPr>
  </w:style>
  <w:style w:type="character" w:styleId="a5">
    <w:name w:val="Hyperlink"/>
    <w:basedOn w:val="a0"/>
    <w:rsid w:val="00132B0A"/>
    <w:rPr>
      <w:color w:val="0000FF"/>
      <w:u w:val="single"/>
    </w:rPr>
  </w:style>
  <w:style w:type="character" w:styleId="a6">
    <w:name w:val="FollowedHyperlink"/>
    <w:basedOn w:val="a0"/>
    <w:uiPriority w:val="99"/>
    <w:rsid w:val="00132B0A"/>
    <w:rPr>
      <w:color w:val="800080"/>
      <w:u w:val="single"/>
    </w:rPr>
  </w:style>
  <w:style w:type="paragraph" w:styleId="a7">
    <w:name w:val="Normal (Web)"/>
    <w:basedOn w:val="a"/>
    <w:uiPriority w:val="99"/>
    <w:rsid w:val="00132B0A"/>
    <w:pPr>
      <w:spacing w:before="100" w:beforeAutospacing="1" w:after="100" w:afterAutospacing="1"/>
    </w:pPr>
  </w:style>
  <w:style w:type="paragraph" w:styleId="a8">
    <w:name w:val="header"/>
    <w:basedOn w:val="a"/>
    <w:rsid w:val="00132B0A"/>
    <w:pPr>
      <w:tabs>
        <w:tab w:val="center" w:pos="4677"/>
        <w:tab w:val="right" w:pos="9355"/>
      </w:tabs>
    </w:pPr>
    <w:rPr>
      <w:sz w:val="20"/>
      <w:szCs w:val="20"/>
    </w:rPr>
  </w:style>
  <w:style w:type="paragraph" w:styleId="a9">
    <w:name w:val="footer"/>
    <w:basedOn w:val="a"/>
    <w:rsid w:val="00132B0A"/>
    <w:pPr>
      <w:tabs>
        <w:tab w:val="center" w:pos="4677"/>
        <w:tab w:val="right" w:pos="9355"/>
      </w:tabs>
    </w:pPr>
    <w:rPr>
      <w:sz w:val="20"/>
      <w:szCs w:val="20"/>
    </w:rPr>
  </w:style>
  <w:style w:type="paragraph" w:styleId="aa">
    <w:name w:val="Title"/>
    <w:basedOn w:val="a"/>
    <w:link w:val="ab"/>
    <w:qFormat/>
    <w:rsid w:val="00132B0A"/>
    <w:pPr>
      <w:widowControl w:val="0"/>
      <w:overflowPunct w:val="0"/>
      <w:autoSpaceDE w:val="0"/>
      <w:autoSpaceDN w:val="0"/>
      <w:adjustRightInd w:val="0"/>
      <w:jc w:val="center"/>
    </w:pPr>
    <w:rPr>
      <w:b/>
      <w:sz w:val="28"/>
      <w:szCs w:val="20"/>
    </w:rPr>
  </w:style>
  <w:style w:type="paragraph" w:styleId="ac">
    <w:name w:val="Body Text Indent"/>
    <w:basedOn w:val="a"/>
    <w:link w:val="ad"/>
    <w:rsid w:val="00132B0A"/>
    <w:pPr>
      <w:spacing w:after="120"/>
      <w:ind w:left="283"/>
    </w:pPr>
  </w:style>
  <w:style w:type="paragraph" w:styleId="22">
    <w:name w:val="Body Text 2"/>
    <w:basedOn w:val="a"/>
    <w:link w:val="23"/>
    <w:rsid w:val="00132B0A"/>
    <w:pPr>
      <w:widowControl w:val="0"/>
      <w:autoSpaceDE w:val="0"/>
      <w:autoSpaceDN w:val="0"/>
      <w:adjustRightInd w:val="0"/>
      <w:spacing w:after="120" w:line="480" w:lineRule="auto"/>
    </w:pPr>
    <w:rPr>
      <w:rFonts w:ascii="Arial" w:hAnsi="Arial" w:cs="Arial"/>
      <w:sz w:val="18"/>
      <w:szCs w:val="18"/>
    </w:rPr>
  </w:style>
  <w:style w:type="paragraph" w:styleId="ae">
    <w:name w:val="Plain Text"/>
    <w:basedOn w:val="a"/>
    <w:rsid w:val="00132B0A"/>
    <w:rPr>
      <w:rFonts w:ascii="Courier New" w:hAnsi="Courier New"/>
      <w:sz w:val="20"/>
      <w:szCs w:val="20"/>
    </w:rPr>
  </w:style>
  <w:style w:type="paragraph" w:customStyle="1" w:styleId="ConsNonformat">
    <w:name w:val="ConsNonformat"/>
    <w:rsid w:val="00132B0A"/>
    <w:pPr>
      <w:widowControl w:val="0"/>
    </w:pPr>
    <w:rPr>
      <w:rFonts w:ascii="Courier New" w:hAnsi="Courier New"/>
    </w:rPr>
  </w:style>
  <w:style w:type="paragraph" w:customStyle="1" w:styleId="11">
    <w:name w:val="Текст1"/>
    <w:basedOn w:val="a"/>
    <w:rsid w:val="00132B0A"/>
    <w:rPr>
      <w:rFonts w:ascii="Courier New" w:hAnsi="Courier New"/>
      <w:sz w:val="20"/>
      <w:szCs w:val="20"/>
    </w:rPr>
  </w:style>
  <w:style w:type="paragraph" w:customStyle="1" w:styleId="ConsPlusNonformat">
    <w:name w:val="ConsPlusNonformat"/>
    <w:uiPriority w:val="99"/>
    <w:rsid w:val="00132B0A"/>
    <w:pPr>
      <w:widowControl w:val="0"/>
      <w:autoSpaceDE w:val="0"/>
      <w:autoSpaceDN w:val="0"/>
      <w:adjustRightInd w:val="0"/>
    </w:pPr>
    <w:rPr>
      <w:rFonts w:ascii="Courier New" w:hAnsi="Courier New" w:cs="Courier New"/>
    </w:rPr>
  </w:style>
  <w:style w:type="paragraph" w:customStyle="1" w:styleId="ConsPlusCell">
    <w:name w:val="ConsPlusCell"/>
    <w:rsid w:val="00132B0A"/>
    <w:pPr>
      <w:widowControl w:val="0"/>
      <w:autoSpaceDE w:val="0"/>
      <w:autoSpaceDN w:val="0"/>
      <w:adjustRightInd w:val="0"/>
    </w:pPr>
    <w:rPr>
      <w:rFonts w:ascii="Arial" w:hAnsi="Arial" w:cs="Arial"/>
    </w:rPr>
  </w:style>
  <w:style w:type="paragraph" w:customStyle="1" w:styleId="12">
    <w:name w:val="Обычный1"/>
    <w:rsid w:val="00132B0A"/>
    <w:rPr>
      <w:sz w:val="24"/>
    </w:rPr>
  </w:style>
  <w:style w:type="paragraph" w:customStyle="1" w:styleId="Heading">
    <w:name w:val="Heading"/>
    <w:rsid w:val="00132B0A"/>
    <w:pPr>
      <w:widowControl w:val="0"/>
      <w:snapToGrid w:val="0"/>
    </w:pPr>
    <w:rPr>
      <w:rFonts w:ascii="Arial" w:hAnsi="Arial"/>
      <w:b/>
      <w:sz w:val="22"/>
    </w:rPr>
  </w:style>
  <w:style w:type="paragraph" w:customStyle="1" w:styleId="ConsPlusTitle">
    <w:name w:val="ConsPlusTitle"/>
    <w:rsid w:val="00132B0A"/>
    <w:pPr>
      <w:widowControl w:val="0"/>
      <w:autoSpaceDE w:val="0"/>
      <w:autoSpaceDN w:val="0"/>
      <w:adjustRightInd w:val="0"/>
    </w:pPr>
    <w:rPr>
      <w:rFonts w:ascii="Arial" w:hAnsi="Arial" w:cs="Arial"/>
      <w:b/>
      <w:bCs/>
    </w:rPr>
  </w:style>
  <w:style w:type="paragraph" w:customStyle="1" w:styleId="210">
    <w:name w:val="Основной текст 21"/>
    <w:basedOn w:val="a"/>
    <w:rsid w:val="00132B0A"/>
    <w:pPr>
      <w:spacing w:line="360" w:lineRule="auto"/>
    </w:pPr>
    <w:rPr>
      <w:szCs w:val="20"/>
    </w:rPr>
  </w:style>
  <w:style w:type="paragraph" w:customStyle="1" w:styleId="13">
    <w:name w:val="çàãîëîâîê 1"/>
    <w:basedOn w:val="a"/>
    <w:next w:val="a"/>
    <w:rsid w:val="00132B0A"/>
    <w:pPr>
      <w:keepNext/>
      <w:ind w:firstLine="567"/>
      <w:jc w:val="both"/>
    </w:pPr>
    <w:rPr>
      <w:szCs w:val="20"/>
    </w:rPr>
  </w:style>
  <w:style w:type="paragraph" w:customStyle="1" w:styleId="24">
    <w:name w:val="çàãîëîâîê 2"/>
    <w:basedOn w:val="a"/>
    <w:next w:val="a"/>
    <w:rsid w:val="00132B0A"/>
    <w:pPr>
      <w:keepNext/>
      <w:ind w:firstLine="567"/>
    </w:pPr>
    <w:rPr>
      <w:szCs w:val="20"/>
    </w:rPr>
  </w:style>
  <w:style w:type="paragraph" w:customStyle="1" w:styleId="211">
    <w:name w:val="Основной текст с отступом 21"/>
    <w:basedOn w:val="a"/>
    <w:rsid w:val="00132B0A"/>
    <w:pPr>
      <w:ind w:left="5103"/>
    </w:pPr>
    <w:rPr>
      <w:sz w:val="20"/>
      <w:szCs w:val="20"/>
    </w:rPr>
  </w:style>
  <w:style w:type="paragraph" w:customStyle="1" w:styleId="ConsTitle">
    <w:name w:val="ConsTitle"/>
    <w:rsid w:val="00132B0A"/>
    <w:pPr>
      <w:widowControl w:val="0"/>
      <w:autoSpaceDE w:val="0"/>
      <w:autoSpaceDN w:val="0"/>
      <w:adjustRightInd w:val="0"/>
    </w:pPr>
    <w:rPr>
      <w:rFonts w:ascii="Arial" w:hAnsi="Arial" w:cs="Arial"/>
      <w:b/>
      <w:bCs/>
      <w:sz w:val="16"/>
      <w:szCs w:val="16"/>
    </w:rPr>
  </w:style>
  <w:style w:type="paragraph" w:customStyle="1" w:styleId="xl24">
    <w:name w:val="xl24"/>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b/>
      <w:bCs/>
    </w:rPr>
  </w:style>
  <w:style w:type="paragraph" w:customStyle="1" w:styleId="xl28">
    <w:name w:val="xl28"/>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b/>
      <w:bCs/>
    </w:rPr>
  </w:style>
  <w:style w:type="paragraph" w:customStyle="1" w:styleId="xl29">
    <w:name w:val="xl29"/>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132B0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4">
    <w:name w:val="Цитата1"/>
    <w:basedOn w:val="a"/>
    <w:rsid w:val="00132B0A"/>
    <w:pPr>
      <w:ind w:left="567" w:right="5952"/>
    </w:pPr>
    <w:rPr>
      <w:szCs w:val="20"/>
    </w:rPr>
  </w:style>
  <w:style w:type="paragraph" w:customStyle="1" w:styleId="af">
    <w:name w:val="Таблицы (моноширинный)"/>
    <w:basedOn w:val="a"/>
    <w:next w:val="a"/>
    <w:rsid w:val="00132B0A"/>
    <w:pPr>
      <w:widowControl w:val="0"/>
      <w:autoSpaceDE w:val="0"/>
      <w:autoSpaceDN w:val="0"/>
      <w:adjustRightInd w:val="0"/>
      <w:jc w:val="both"/>
    </w:pPr>
    <w:rPr>
      <w:rFonts w:ascii="Courier New" w:hAnsi="Courier New" w:cs="Courier New"/>
      <w:sz w:val="20"/>
      <w:szCs w:val="20"/>
    </w:rPr>
  </w:style>
  <w:style w:type="paragraph" w:customStyle="1" w:styleId="Web">
    <w:name w:val="Обычный (Web)"/>
    <w:basedOn w:val="a"/>
    <w:rsid w:val="00132B0A"/>
    <w:pPr>
      <w:spacing w:before="200" w:after="200"/>
      <w:ind w:left="200" w:right="200"/>
    </w:pPr>
    <w:rPr>
      <w:szCs w:val="20"/>
    </w:rPr>
  </w:style>
  <w:style w:type="paragraph" w:customStyle="1" w:styleId="af0">
    <w:name w:val="Обычный + полужирный"/>
    <w:aliases w:val="Черный,уплотненный на  0,15 пт"/>
    <w:basedOn w:val="a"/>
    <w:rsid w:val="00132B0A"/>
    <w:pPr>
      <w:widowControl w:val="0"/>
      <w:shd w:val="clear" w:color="auto" w:fill="FFFFFF"/>
      <w:autoSpaceDE w:val="0"/>
      <w:autoSpaceDN w:val="0"/>
      <w:adjustRightInd w:val="0"/>
      <w:spacing w:before="120"/>
      <w:jc w:val="both"/>
    </w:pPr>
    <w:rPr>
      <w:b/>
      <w:bCs/>
      <w:color w:val="000000"/>
      <w:spacing w:val="-3"/>
      <w:sz w:val="20"/>
      <w:szCs w:val="20"/>
    </w:rPr>
  </w:style>
  <w:style w:type="paragraph" w:customStyle="1" w:styleId="15">
    <w:name w:val="заголовок 1"/>
    <w:basedOn w:val="a"/>
    <w:next w:val="a"/>
    <w:rsid w:val="00132B0A"/>
    <w:pPr>
      <w:keepNext/>
      <w:widowControl w:val="0"/>
      <w:overflowPunct w:val="0"/>
      <w:autoSpaceDE w:val="0"/>
      <w:autoSpaceDN w:val="0"/>
      <w:adjustRightInd w:val="0"/>
      <w:jc w:val="center"/>
    </w:pPr>
    <w:rPr>
      <w:b/>
      <w:sz w:val="20"/>
      <w:szCs w:val="20"/>
    </w:rPr>
  </w:style>
  <w:style w:type="character" w:customStyle="1" w:styleId="af1">
    <w:name w:val="Цветовое выделение"/>
    <w:rsid w:val="00132B0A"/>
    <w:rPr>
      <w:b/>
      <w:bCs/>
      <w:color w:val="000080"/>
    </w:rPr>
  </w:style>
  <w:style w:type="character" w:customStyle="1" w:styleId="af2">
    <w:name w:val="Гипертекстовая ссылка"/>
    <w:basedOn w:val="af1"/>
    <w:rsid w:val="00132B0A"/>
    <w:rPr>
      <w:color w:val="008000"/>
      <w:u w:val="single"/>
    </w:rPr>
  </w:style>
  <w:style w:type="character" w:styleId="af3">
    <w:name w:val="Strong"/>
    <w:basedOn w:val="a0"/>
    <w:qFormat/>
    <w:rsid w:val="00132B0A"/>
    <w:rPr>
      <w:b/>
      <w:bCs/>
    </w:rPr>
  </w:style>
  <w:style w:type="paragraph" w:customStyle="1" w:styleId="af4">
    <w:name w:val="Таблица шапка"/>
    <w:basedOn w:val="a"/>
    <w:rsid w:val="00132B0A"/>
    <w:pPr>
      <w:keepNext/>
      <w:spacing w:before="40" w:after="40"/>
      <w:ind w:left="57" w:right="57"/>
    </w:pPr>
    <w:rPr>
      <w:sz w:val="18"/>
      <w:szCs w:val="18"/>
    </w:rPr>
  </w:style>
  <w:style w:type="table" w:styleId="af5">
    <w:name w:val="Table Grid"/>
    <w:basedOn w:val="a1"/>
    <w:uiPriority w:val="59"/>
    <w:rsid w:val="004353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99"/>
    <w:rsid w:val="00101401"/>
    <w:rPr>
      <w:sz w:val="24"/>
      <w:szCs w:val="24"/>
      <w:lang w:val="ru-RU" w:eastAsia="ru-RU" w:bidi="ar-SA"/>
    </w:rPr>
  </w:style>
  <w:style w:type="character" w:customStyle="1" w:styleId="ab">
    <w:name w:val="Название Знак"/>
    <w:basedOn w:val="a0"/>
    <w:link w:val="aa"/>
    <w:rsid w:val="00AE3029"/>
    <w:rPr>
      <w:b/>
      <w:sz w:val="28"/>
    </w:rPr>
  </w:style>
  <w:style w:type="character" w:customStyle="1" w:styleId="20">
    <w:name w:val="Заголовок 2 Знак"/>
    <w:basedOn w:val="a0"/>
    <w:link w:val="2"/>
    <w:rsid w:val="007D42D9"/>
    <w:rPr>
      <w:rFonts w:ascii="Arial" w:hAnsi="Arial" w:cs="Arial"/>
      <w:b/>
      <w:bCs/>
      <w:i/>
      <w:iCs/>
      <w:sz w:val="28"/>
      <w:szCs w:val="28"/>
    </w:rPr>
  </w:style>
  <w:style w:type="character" w:customStyle="1" w:styleId="50">
    <w:name w:val="Заголовок 5 Знак"/>
    <w:basedOn w:val="a0"/>
    <w:link w:val="5"/>
    <w:rsid w:val="007D42D9"/>
    <w:rPr>
      <w:b/>
      <w:color w:val="000000"/>
      <w:sz w:val="24"/>
    </w:rPr>
  </w:style>
  <w:style w:type="character" w:customStyle="1" w:styleId="ad">
    <w:name w:val="Основной текст с отступом Знак"/>
    <w:basedOn w:val="a0"/>
    <w:link w:val="ac"/>
    <w:rsid w:val="007D42D9"/>
    <w:rPr>
      <w:sz w:val="24"/>
      <w:szCs w:val="24"/>
    </w:rPr>
  </w:style>
  <w:style w:type="paragraph" w:styleId="af6">
    <w:name w:val="Block Text"/>
    <w:basedOn w:val="a"/>
    <w:rsid w:val="007D42D9"/>
    <w:pPr>
      <w:ind w:left="-11" w:right="140"/>
      <w:jc w:val="both"/>
    </w:pPr>
    <w:rPr>
      <w:color w:val="000000"/>
      <w:szCs w:val="20"/>
    </w:rPr>
  </w:style>
  <w:style w:type="character" w:customStyle="1" w:styleId="FontStyle15">
    <w:name w:val="Font Style15"/>
    <w:basedOn w:val="a0"/>
    <w:uiPriority w:val="99"/>
    <w:rsid w:val="004553C0"/>
    <w:rPr>
      <w:rFonts w:ascii="Times New Roman" w:hAnsi="Times New Roman" w:cs="Times New Roman"/>
      <w:spacing w:val="-20"/>
      <w:sz w:val="24"/>
      <w:szCs w:val="24"/>
    </w:rPr>
  </w:style>
  <w:style w:type="character" w:customStyle="1" w:styleId="FontStyle12">
    <w:name w:val="Font Style12"/>
    <w:basedOn w:val="a0"/>
    <w:uiPriority w:val="99"/>
    <w:rsid w:val="00B35B7C"/>
    <w:rPr>
      <w:rFonts w:ascii="Times New Roman" w:hAnsi="Times New Roman" w:cs="Times New Roman"/>
      <w:sz w:val="26"/>
      <w:szCs w:val="26"/>
    </w:rPr>
  </w:style>
  <w:style w:type="character" w:customStyle="1" w:styleId="10">
    <w:name w:val="Заголовок 1 Знак"/>
    <w:basedOn w:val="a0"/>
    <w:link w:val="1"/>
    <w:rsid w:val="00E543B0"/>
    <w:rPr>
      <w:rFonts w:ascii="Arial" w:hAnsi="Arial" w:cs="Arial"/>
      <w:b/>
      <w:bCs/>
      <w:kern w:val="32"/>
      <w:sz w:val="32"/>
      <w:szCs w:val="32"/>
    </w:rPr>
  </w:style>
  <w:style w:type="character" w:customStyle="1" w:styleId="40">
    <w:name w:val="Заголовок 4 Знак"/>
    <w:basedOn w:val="a0"/>
    <w:link w:val="4"/>
    <w:rsid w:val="00E543B0"/>
    <w:rPr>
      <w:b/>
      <w:bCs/>
      <w:sz w:val="28"/>
      <w:szCs w:val="28"/>
    </w:rPr>
  </w:style>
  <w:style w:type="character" w:customStyle="1" w:styleId="70">
    <w:name w:val="Заголовок 7 Знак"/>
    <w:basedOn w:val="a0"/>
    <w:link w:val="7"/>
    <w:rsid w:val="00E543B0"/>
    <w:rPr>
      <w:sz w:val="24"/>
      <w:szCs w:val="24"/>
    </w:rPr>
  </w:style>
  <w:style w:type="paragraph" w:styleId="af7">
    <w:name w:val="No Spacing"/>
    <w:uiPriority w:val="1"/>
    <w:qFormat/>
    <w:rsid w:val="00930533"/>
  </w:style>
  <w:style w:type="paragraph" w:styleId="af8">
    <w:name w:val="footnote text"/>
    <w:basedOn w:val="a"/>
    <w:link w:val="af9"/>
    <w:uiPriority w:val="99"/>
    <w:semiHidden/>
    <w:unhideWhenUsed/>
    <w:rsid w:val="0029110B"/>
    <w:rPr>
      <w:sz w:val="20"/>
      <w:szCs w:val="20"/>
    </w:rPr>
  </w:style>
  <w:style w:type="character" w:customStyle="1" w:styleId="af9">
    <w:name w:val="Текст сноски Знак"/>
    <w:basedOn w:val="a0"/>
    <w:link w:val="af8"/>
    <w:uiPriority w:val="99"/>
    <w:semiHidden/>
    <w:rsid w:val="0029110B"/>
  </w:style>
  <w:style w:type="character" w:styleId="afa">
    <w:name w:val="footnote reference"/>
    <w:basedOn w:val="a0"/>
    <w:uiPriority w:val="99"/>
    <w:semiHidden/>
    <w:unhideWhenUsed/>
    <w:rsid w:val="0029110B"/>
    <w:rPr>
      <w:vertAlign w:val="superscript"/>
    </w:rPr>
  </w:style>
  <w:style w:type="character" w:customStyle="1" w:styleId="FontStyle13">
    <w:name w:val="Font Style13"/>
    <w:uiPriority w:val="99"/>
    <w:rsid w:val="00311F96"/>
    <w:rPr>
      <w:rFonts w:ascii="Times New Roman" w:hAnsi="Times New Roman" w:cs="Times New Roman" w:hint="default"/>
      <w:sz w:val="22"/>
      <w:szCs w:val="22"/>
    </w:rPr>
  </w:style>
  <w:style w:type="paragraph" w:customStyle="1" w:styleId="25">
    <w:name w:val="Обычный2"/>
    <w:rsid w:val="007160B9"/>
    <w:pPr>
      <w:widowControl w:val="0"/>
      <w:snapToGrid w:val="0"/>
      <w:ind w:firstLine="560"/>
      <w:jc w:val="both"/>
    </w:pPr>
    <w:rPr>
      <w:color w:val="000000"/>
    </w:rPr>
  </w:style>
  <w:style w:type="character" w:customStyle="1" w:styleId="apple-converted-space">
    <w:name w:val="apple-converted-space"/>
    <w:basedOn w:val="a0"/>
    <w:uiPriority w:val="99"/>
    <w:rsid w:val="007C0EA3"/>
  </w:style>
  <w:style w:type="paragraph" w:styleId="afb">
    <w:name w:val="Balloon Text"/>
    <w:basedOn w:val="a"/>
    <w:link w:val="afc"/>
    <w:uiPriority w:val="99"/>
    <w:semiHidden/>
    <w:unhideWhenUsed/>
    <w:rsid w:val="007C0EA3"/>
    <w:rPr>
      <w:rFonts w:ascii="Tahoma" w:eastAsia="Calibri" w:hAnsi="Tahoma" w:cs="Tahoma"/>
      <w:sz w:val="16"/>
      <w:szCs w:val="16"/>
      <w:lang w:eastAsia="en-US"/>
    </w:rPr>
  </w:style>
  <w:style w:type="character" w:customStyle="1" w:styleId="afc">
    <w:name w:val="Текст выноски Знак"/>
    <w:basedOn w:val="a0"/>
    <w:link w:val="afb"/>
    <w:uiPriority w:val="99"/>
    <w:semiHidden/>
    <w:rsid w:val="007C0EA3"/>
    <w:rPr>
      <w:rFonts w:ascii="Tahoma" w:eastAsia="Calibri" w:hAnsi="Tahoma" w:cs="Tahoma"/>
      <w:sz w:val="16"/>
      <w:szCs w:val="16"/>
      <w:lang w:eastAsia="en-US"/>
    </w:rPr>
  </w:style>
  <w:style w:type="character" w:customStyle="1" w:styleId="23">
    <w:name w:val="Основной текст 2 Знак"/>
    <w:basedOn w:val="a0"/>
    <w:link w:val="22"/>
    <w:rsid w:val="0009487E"/>
    <w:rPr>
      <w:rFonts w:ascii="Arial" w:hAnsi="Arial" w:cs="Arial"/>
      <w:sz w:val="18"/>
      <w:szCs w:val="18"/>
    </w:rPr>
  </w:style>
  <w:style w:type="character" w:styleId="afd">
    <w:name w:val="Emphasis"/>
    <w:basedOn w:val="a0"/>
    <w:qFormat/>
    <w:rsid w:val="009B5502"/>
    <w:rPr>
      <w:i/>
      <w:iCs/>
    </w:rPr>
  </w:style>
  <w:style w:type="character" w:customStyle="1" w:styleId="button-search">
    <w:name w:val="button-search"/>
    <w:basedOn w:val="a0"/>
    <w:rsid w:val="009B5502"/>
  </w:style>
  <w:style w:type="character" w:customStyle="1" w:styleId="ConsPlusNormal0">
    <w:name w:val="ConsPlusNormal Знак"/>
    <w:link w:val="ConsPlusNormal"/>
    <w:locked/>
    <w:rsid w:val="009B5502"/>
    <w:rPr>
      <w:rFonts w:ascii="Arial" w:hAnsi="Arial" w:cs="Arial"/>
      <w:lang w:val="ru-RU" w:eastAsia="ru-RU" w:bidi="ar-SA"/>
    </w:rPr>
  </w:style>
  <w:style w:type="paragraph" w:customStyle="1" w:styleId="formattext">
    <w:name w:val="formattext"/>
    <w:basedOn w:val="a"/>
    <w:rsid w:val="00660C3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7511127">
      <w:bodyDiv w:val="1"/>
      <w:marLeft w:val="0"/>
      <w:marRight w:val="0"/>
      <w:marTop w:val="0"/>
      <w:marBottom w:val="0"/>
      <w:divBdr>
        <w:top w:val="none" w:sz="0" w:space="0" w:color="auto"/>
        <w:left w:val="none" w:sz="0" w:space="0" w:color="auto"/>
        <w:bottom w:val="none" w:sz="0" w:space="0" w:color="auto"/>
        <w:right w:val="none" w:sz="0" w:space="0" w:color="auto"/>
      </w:divBdr>
    </w:div>
    <w:div w:id="32309662">
      <w:bodyDiv w:val="1"/>
      <w:marLeft w:val="0"/>
      <w:marRight w:val="0"/>
      <w:marTop w:val="0"/>
      <w:marBottom w:val="0"/>
      <w:divBdr>
        <w:top w:val="none" w:sz="0" w:space="0" w:color="auto"/>
        <w:left w:val="none" w:sz="0" w:space="0" w:color="auto"/>
        <w:bottom w:val="none" w:sz="0" w:space="0" w:color="auto"/>
        <w:right w:val="none" w:sz="0" w:space="0" w:color="auto"/>
      </w:divBdr>
    </w:div>
    <w:div w:id="176039285">
      <w:bodyDiv w:val="1"/>
      <w:marLeft w:val="0"/>
      <w:marRight w:val="0"/>
      <w:marTop w:val="0"/>
      <w:marBottom w:val="0"/>
      <w:divBdr>
        <w:top w:val="none" w:sz="0" w:space="0" w:color="auto"/>
        <w:left w:val="none" w:sz="0" w:space="0" w:color="auto"/>
        <w:bottom w:val="none" w:sz="0" w:space="0" w:color="auto"/>
        <w:right w:val="none" w:sz="0" w:space="0" w:color="auto"/>
      </w:divBdr>
    </w:div>
    <w:div w:id="236793251">
      <w:bodyDiv w:val="1"/>
      <w:marLeft w:val="0"/>
      <w:marRight w:val="0"/>
      <w:marTop w:val="0"/>
      <w:marBottom w:val="0"/>
      <w:divBdr>
        <w:top w:val="none" w:sz="0" w:space="0" w:color="auto"/>
        <w:left w:val="none" w:sz="0" w:space="0" w:color="auto"/>
        <w:bottom w:val="none" w:sz="0" w:space="0" w:color="auto"/>
        <w:right w:val="none" w:sz="0" w:space="0" w:color="auto"/>
      </w:divBdr>
    </w:div>
    <w:div w:id="258299932">
      <w:bodyDiv w:val="1"/>
      <w:marLeft w:val="0"/>
      <w:marRight w:val="0"/>
      <w:marTop w:val="0"/>
      <w:marBottom w:val="0"/>
      <w:divBdr>
        <w:top w:val="none" w:sz="0" w:space="0" w:color="auto"/>
        <w:left w:val="none" w:sz="0" w:space="0" w:color="auto"/>
        <w:bottom w:val="none" w:sz="0" w:space="0" w:color="auto"/>
        <w:right w:val="none" w:sz="0" w:space="0" w:color="auto"/>
      </w:divBdr>
    </w:div>
    <w:div w:id="282659270">
      <w:bodyDiv w:val="1"/>
      <w:marLeft w:val="0"/>
      <w:marRight w:val="0"/>
      <w:marTop w:val="0"/>
      <w:marBottom w:val="0"/>
      <w:divBdr>
        <w:top w:val="none" w:sz="0" w:space="0" w:color="auto"/>
        <w:left w:val="none" w:sz="0" w:space="0" w:color="auto"/>
        <w:bottom w:val="none" w:sz="0" w:space="0" w:color="auto"/>
        <w:right w:val="none" w:sz="0" w:space="0" w:color="auto"/>
      </w:divBdr>
    </w:div>
    <w:div w:id="329795124">
      <w:bodyDiv w:val="1"/>
      <w:marLeft w:val="0"/>
      <w:marRight w:val="0"/>
      <w:marTop w:val="0"/>
      <w:marBottom w:val="0"/>
      <w:divBdr>
        <w:top w:val="none" w:sz="0" w:space="0" w:color="auto"/>
        <w:left w:val="none" w:sz="0" w:space="0" w:color="auto"/>
        <w:bottom w:val="none" w:sz="0" w:space="0" w:color="auto"/>
        <w:right w:val="none" w:sz="0" w:space="0" w:color="auto"/>
      </w:divBdr>
    </w:div>
    <w:div w:id="357198747">
      <w:bodyDiv w:val="1"/>
      <w:marLeft w:val="0"/>
      <w:marRight w:val="0"/>
      <w:marTop w:val="0"/>
      <w:marBottom w:val="0"/>
      <w:divBdr>
        <w:top w:val="none" w:sz="0" w:space="0" w:color="auto"/>
        <w:left w:val="none" w:sz="0" w:space="0" w:color="auto"/>
        <w:bottom w:val="none" w:sz="0" w:space="0" w:color="auto"/>
        <w:right w:val="none" w:sz="0" w:space="0" w:color="auto"/>
      </w:divBdr>
    </w:div>
    <w:div w:id="397438553">
      <w:bodyDiv w:val="1"/>
      <w:marLeft w:val="0"/>
      <w:marRight w:val="0"/>
      <w:marTop w:val="0"/>
      <w:marBottom w:val="0"/>
      <w:divBdr>
        <w:top w:val="none" w:sz="0" w:space="0" w:color="auto"/>
        <w:left w:val="none" w:sz="0" w:space="0" w:color="auto"/>
        <w:bottom w:val="none" w:sz="0" w:space="0" w:color="auto"/>
        <w:right w:val="none" w:sz="0" w:space="0" w:color="auto"/>
      </w:divBdr>
    </w:div>
    <w:div w:id="864097291">
      <w:bodyDiv w:val="1"/>
      <w:marLeft w:val="0"/>
      <w:marRight w:val="0"/>
      <w:marTop w:val="0"/>
      <w:marBottom w:val="0"/>
      <w:divBdr>
        <w:top w:val="none" w:sz="0" w:space="0" w:color="auto"/>
        <w:left w:val="none" w:sz="0" w:space="0" w:color="auto"/>
        <w:bottom w:val="none" w:sz="0" w:space="0" w:color="auto"/>
        <w:right w:val="none" w:sz="0" w:space="0" w:color="auto"/>
      </w:divBdr>
    </w:div>
    <w:div w:id="880823227">
      <w:bodyDiv w:val="1"/>
      <w:marLeft w:val="0"/>
      <w:marRight w:val="0"/>
      <w:marTop w:val="0"/>
      <w:marBottom w:val="0"/>
      <w:divBdr>
        <w:top w:val="none" w:sz="0" w:space="0" w:color="auto"/>
        <w:left w:val="none" w:sz="0" w:space="0" w:color="auto"/>
        <w:bottom w:val="none" w:sz="0" w:space="0" w:color="auto"/>
        <w:right w:val="none" w:sz="0" w:space="0" w:color="auto"/>
      </w:divBdr>
    </w:div>
    <w:div w:id="901326670">
      <w:bodyDiv w:val="1"/>
      <w:marLeft w:val="0"/>
      <w:marRight w:val="0"/>
      <w:marTop w:val="0"/>
      <w:marBottom w:val="0"/>
      <w:divBdr>
        <w:top w:val="none" w:sz="0" w:space="0" w:color="auto"/>
        <w:left w:val="none" w:sz="0" w:space="0" w:color="auto"/>
        <w:bottom w:val="none" w:sz="0" w:space="0" w:color="auto"/>
        <w:right w:val="none" w:sz="0" w:space="0" w:color="auto"/>
      </w:divBdr>
    </w:div>
    <w:div w:id="939724647">
      <w:bodyDiv w:val="1"/>
      <w:marLeft w:val="0"/>
      <w:marRight w:val="0"/>
      <w:marTop w:val="0"/>
      <w:marBottom w:val="0"/>
      <w:divBdr>
        <w:top w:val="none" w:sz="0" w:space="0" w:color="auto"/>
        <w:left w:val="none" w:sz="0" w:space="0" w:color="auto"/>
        <w:bottom w:val="none" w:sz="0" w:space="0" w:color="auto"/>
        <w:right w:val="none" w:sz="0" w:space="0" w:color="auto"/>
      </w:divBdr>
    </w:div>
    <w:div w:id="1037849919">
      <w:bodyDiv w:val="1"/>
      <w:marLeft w:val="0"/>
      <w:marRight w:val="0"/>
      <w:marTop w:val="0"/>
      <w:marBottom w:val="0"/>
      <w:divBdr>
        <w:top w:val="none" w:sz="0" w:space="0" w:color="auto"/>
        <w:left w:val="none" w:sz="0" w:space="0" w:color="auto"/>
        <w:bottom w:val="none" w:sz="0" w:space="0" w:color="auto"/>
        <w:right w:val="none" w:sz="0" w:space="0" w:color="auto"/>
      </w:divBdr>
    </w:div>
    <w:div w:id="1050761602">
      <w:bodyDiv w:val="1"/>
      <w:marLeft w:val="0"/>
      <w:marRight w:val="0"/>
      <w:marTop w:val="0"/>
      <w:marBottom w:val="0"/>
      <w:divBdr>
        <w:top w:val="none" w:sz="0" w:space="0" w:color="auto"/>
        <w:left w:val="none" w:sz="0" w:space="0" w:color="auto"/>
        <w:bottom w:val="none" w:sz="0" w:space="0" w:color="auto"/>
        <w:right w:val="none" w:sz="0" w:space="0" w:color="auto"/>
      </w:divBdr>
    </w:div>
    <w:div w:id="1053457705">
      <w:bodyDiv w:val="1"/>
      <w:marLeft w:val="0"/>
      <w:marRight w:val="0"/>
      <w:marTop w:val="0"/>
      <w:marBottom w:val="0"/>
      <w:divBdr>
        <w:top w:val="none" w:sz="0" w:space="0" w:color="auto"/>
        <w:left w:val="none" w:sz="0" w:space="0" w:color="auto"/>
        <w:bottom w:val="none" w:sz="0" w:space="0" w:color="auto"/>
        <w:right w:val="none" w:sz="0" w:space="0" w:color="auto"/>
      </w:divBdr>
    </w:div>
    <w:div w:id="1056122626">
      <w:bodyDiv w:val="1"/>
      <w:marLeft w:val="0"/>
      <w:marRight w:val="0"/>
      <w:marTop w:val="0"/>
      <w:marBottom w:val="0"/>
      <w:divBdr>
        <w:top w:val="none" w:sz="0" w:space="0" w:color="auto"/>
        <w:left w:val="none" w:sz="0" w:space="0" w:color="auto"/>
        <w:bottom w:val="none" w:sz="0" w:space="0" w:color="auto"/>
        <w:right w:val="none" w:sz="0" w:space="0" w:color="auto"/>
      </w:divBdr>
    </w:div>
    <w:div w:id="1059981202">
      <w:bodyDiv w:val="1"/>
      <w:marLeft w:val="0"/>
      <w:marRight w:val="0"/>
      <w:marTop w:val="0"/>
      <w:marBottom w:val="0"/>
      <w:divBdr>
        <w:top w:val="none" w:sz="0" w:space="0" w:color="auto"/>
        <w:left w:val="none" w:sz="0" w:space="0" w:color="auto"/>
        <w:bottom w:val="none" w:sz="0" w:space="0" w:color="auto"/>
        <w:right w:val="none" w:sz="0" w:space="0" w:color="auto"/>
      </w:divBdr>
    </w:div>
    <w:div w:id="1074544782">
      <w:bodyDiv w:val="1"/>
      <w:marLeft w:val="0"/>
      <w:marRight w:val="0"/>
      <w:marTop w:val="0"/>
      <w:marBottom w:val="0"/>
      <w:divBdr>
        <w:top w:val="none" w:sz="0" w:space="0" w:color="auto"/>
        <w:left w:val="none" w:sz="0" w:space="0" w:color="auto"/>
        <w:bottom w:val="none" w:sz="0" w:space="0" w:color="auto"/>
        <w:right w:val="none" w:sz="0" w:space="0" w:color="auto"/>
      </w:divBdr>
    </w:div>
    <w:div w:id="1100493561">
      <w:bodyDiv w:val="1"/>
      <w:marLeft w:val="0"/>
      <w:marRight w:val="0"/>
      <w:marTop w:val="0"/>
      <w:marBottom w:val="0"/>
      <w:divBdr>
        <w:top w:val="none" w:sz="0" w:space="0" w:color="auto"/>
        <w:left w:val="none" w:sz="0" w:space="0" w:color="auto"/>
        <w:bottom w:val="none" w:sz="0" w:space="0" w:color="auto"/>
        <w:right w:val="none" w:sz="0" w:space="0" w:color="auto"/>
      </w:divBdr>
    </w:div>
    <w:div w:id="1108164735">
      <w:bodyDiv w:val="1"/>
      <w:marLeft w:val="0"/>
      <w:marRight w:val="0"/>
      <w:marTop w:val="0"/>
      <w:marBottom w:val="0"/>
      <w:divBdr>
        <w:top w:val="none" w:sz="0" w:space="0" w:color="auto"/>
        <w:left w:val="none" w:sz="0" w:space="0" w:color="auto"/>
        <w:bottom w:val="none" w:sz="0" w:space="0" w:color="auto"/>
        <w:right w:val="none" w:sz="0" w:space="0" w:color="auto"/>
      </w:divBdr>
    </w:div>
    <w:div w:id="1188788071">
      <w:bodyDiv w:val="1"/>
      <w:marLeft w:val="0"/>
      <w:marRight w:val="0"/>
      <w:marTop w:val="0"/>
      <w:marBottom w:val="0"/>
      <w:divBdr>
        <w:top w:val="none" w:sz="0" w:space="0" w:color="auto"/>
        <w:left w:val="none" w:sz="0" w:space="0" w:color="auto"/>
        <w:bottom w:val="none" w:sz="0" w:space="0" w:color="auto"/>
        <w:right w:val="none" w:sz="0" w:space="0" w:color="auto"/>
      </w:divBdr>
    </w:div>
    <w:div w:id="1441726919">
      <w:bodyDiv w:val="1"/>
      <w:marLeft w:val="0"/>
      <w:marRight w:val="0"/>
      <w:marTop w:val="0"/>
      <w:marBottom w:val="0"/>
      <w:divBdr>
        <w:top w:val="none" w:sz="0" w:space="0" w:color="auto"/>
        <w:left w:val="none" w:sz="0" w:space="0" w:color="auto"/>
        <w:bottom w:val="none" w:sz="0" w:space="0" w:color="auto"/>
        <w:right w:val="none" w:sz="0" w:space="0" w:color="auto"/>
      </w:divBdr>
    </w:div>
    <w:div w:id="1505777530">
      <w:bodyDiv w:val="1"/>
      <w:marLeft w:val="0"/>
      <w:marRight w:val="0"/>
      <w:marTop w:val="0"/>
      <w:marBottom w:val="0"/>
      <w:divBdr>
        <w:top w:val="none" w:sz="0" w:space="0" w:color="auto"/>
        <w:left w:val="none" w:sz="0" w:space="0" w:color="auto"/>
        <w:bottom w:val="none" w:sz="0" w:space="0" w:color="auto"/>
        <w:right w:val="none" w:sz="0" w:space="0" w:color="auto"/>
      </w:divBdr>
    </w:div>
    <w:div w:id="1527059135">
      <w:bodyDiv w:val="1"/>
      <w:marLeft w:val="0"/>
      <w:marRight w:val="0"/>
      <w:marTop w:val="0"/>
      <w:marBottom w:val="0"/>
      <w:divBdr>
        <w:top w:val="none" w:sz="0" w:space="0" w:color="auto"/>
        <w:left w:val="none" w:sz="0" w:space="0" w:color="auto"/>
        <w:bottom w:val="none" w:sz="0" w:space="0" w:color="auto"/>
        <w:right w:val="none" w:sz="0" w:space="0" w:color="auto"/>
      </w:divBdr>
    </w:div>
    <w:div w:id="1598557845">
      <w:bodyDiv w:val="1"/>
      <w:marLeft w:val="0"/>
      <w:marRight w:val="0"/>
      <w:marTop w:val="0"/>
      <w:marBottom w:val="0"/>
      <w:divBdr>
        <w:top w:val="none" w:sz="0" w:space="0" w:color="auto"/>
        <w:left w:val="none" w:sz="0" w:space="0" w:color="auto"/>
        <w:bottom w:val="none" w:sz="0" w:space="0" w:color="auto"/>
        <w:right w:val="none" w:sz="0" w:space="0" w:color="auto"/>
      </w:divBdr>
    </w:div>
    <w:div w:id="1605770752">
      <w:bodyDiv w:val="1"/>
      <w:marLeft w:val="0"/>
      <w:marRight w:val="0"/>
      <w:marTop w:val="0"/>
      <w:marBottom w:val="0"/>
      <w:divBdr>
        <w:top w:val="none" w:sz="0" w:space="0" w:color="auto"/>
        <w:left w:val="none" w:sz="0" w:space="0" w:color="auto"/>
        <w:bottom w:val="none" w:sz="0" w:space="0" w:color="auto"/>
        <w:right w:val="none" w:sz="0" w:space="0" w:color="auto"/>
      </w:divBdr>
    </w:div>
    <w:div w:id="1822769549">
      <w:bodyDiv w:val="1"/>
      <w:marLeft w:val="0"/>
      <w:marRight w:val="0"/>
      <w:marTop w:val="0"/>
      <w:marBottom w:val="0"/>
      <w:divBdr>
        <w:top w:val="none" w:sz="0" w:space="0" w:color="auto"/>
        <w:left w:val="none" w:sz="0" w:space="0" w:color="auto"/>
        <w:bottom w:val="none" w:sz="0" w:space="0" w:color="auto"/>
        <w:right w:val="none" w:sz="0" w:space="0" w:color="auto"/>
      </w:divBdr>
    </w:div>
    <w:div w:id="1879586919">
      <w:bodyDiv w:val="1"/>
      <w:marLeft w:val="0"/>
      <w:marRight w:val="0"/>
      <w:marTop w:val="0"/>
      <w:marBottom w:val="0"/>
      <w:divBdr>
        <w:top w:val="none" w:sz="0" w:space="0" w:color="auto"/>
        <w:left w:val="none" w:sz="0" w:space="0" w:color="auto"/>
        <w:bottom w:val="none" w:sz="0" w:space="0" w:color="auto"/>
        <w:right w:val="none" w:sz="0" w:space="0" w:color="auto"/>
      </w:divBdr>
    </w:div>
    <w:div w:id="1984386653">
      <w:bodyDiv w:val="1"/>
      <w:marLeft w:val="0"/>
      <w:marRight w:val="0"/>
      <w:marTop w:val="0"/>
      <w:marBottom w:val="0"/>
      <w:divBdr>
        <w:top w:val="none" w:sz="0" w:space="0" w:color="auto"/>
        <w:left w:val="none" w:sz="0" w:space="0" w:color="auto"/>
        <w:bottom w:val="none" w:sz="0" w:space="0" w:color="auto"/>
        <w:right w:val="none" w:sz="0" w:space="0" w:color="auto"/>
      </w:divBdr>
    </w:div>
    <w:div w:id="2005089816">
      <w:bodyDiv w:val="1"/>
      <w:marLeft w:val="0"/>
      <w:marRight w:val="0"/>
      <w:marTop w:val="0"/>
      <w:marBottom w:val="0"/>
      <w:divBdr>
        <w:top w:val="none" w:sz="0" w:space="0" w:color="auto"/>
        <w:left w:val="none" w:sz="0" w:space="0" w:color="auto"/>
        <w:bottom w:val="none" w:sz="0" w:space="0" w:color="auto"/>
        <w:right w:val="none" w:sz="0" w:space="0" w:color="auto"/>
      </w:divBdr>
    </w:div>
    <w:div w:id="2014411545">
      <w:bodyDiv w:val="1"/>
      <w:marLeft w:val="0"/>
      <w:marRight w:val="0"/>
      <w:marTop w:val="0"/>
      <w:marBottom w:val="0"/>
      <w:divBdr>
        <w:top w:val="none" w:sz="0" w:space="0" w:color="auto"/>
        <w:left w:val="none" w:sz="0" w:space="0" w:color="auto"/>
        <w:bottom w:val="none" w:sz="0" w:space="0" w:color="auto"/>
        <w:right w:val="none" w:sz="0" w:space="0" w:color="auto"/>
      </w:divBdr>
    </w:div>
    <w:div w:id="213668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9698FBECE63EED8F8A8EE8D7C70D8A8BF09270A7546232BA80EF6C8EE1D4964EA0BF99113CC07CF47F90765B62C73F0A12F09316FFAFCD4CC877A6PDS7G" TargetMode="External"/><Relationship Id="rId13" Type="http://schemas.openxmlformats.org/officeDocument/2006/relationships/hyperlink" Target="consultantplus://offline/ref=03364D0540760B7644F7CD5E503E33BAA8ED16E17796BEFEBEA8009257AEE608EF85AE4F3509450DD5989C3C86W9ODG" TargetMode="External"/><Relationship Id="rId18" Type="http://schemas.openxmlformats.org/officeDocument/2006/relationships/hyperlink" Target="https://login.consultant.ru/link/?req=doc&amp;base=RLAW284&amp;n=163374&amp;dst=232&amp;field=134&amp;date=29.05.2026" TargetMode="External"/><Relationship Id="rId26" Type="http://schemas.openxmlformats.org/officeDocument/2006/relationships/hyperlink" Target="http://www.rts-tender.ru" TargetMode="External"/><Relationship Id="rId3" Type="http://schemas.openxmlformats.org/officeDocument/2006/relationships/styles" Target="styles.xml"/><Relationship Id="rId21" Type="http://schemas.openxmlformats.org/officeDocument/2006/relationships/hyperlink" Target="http://www.rts-tender.ru" TargetMode="Externa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consultantplus://offline/ref=03364D0540760B7644F7CD5E503E33BAA8EC1AEF7097BEFEBEA8009257AEE608FD85F643340E5A0CDC8DCA6DC0CBC6EDF23C0BCA0DDC509AWFO9G" TargetMode="External"/><Relationship Id="rId17" Type="http://schemas.openxmlformats.org/officeDocument/2006/relationships/hyperlink" Target="consultantplus://offline/ref=8F53F72510B00A23AE4EF93DE8FB2B8C371789D53D764AD05DB8E9B160FDF910066FAAEE2C5E82D441B060108F875241B600CDAE8D54E7D8BBn3x6D" TargetMode="External"/><Relationship Id="rId25" Type="http://schemas.openxmlformats.org/officeDocument/2006/relationships/hyperlink" Target="consultantplus://offline/ref=03364D0540760B7644F7CD5E503E33BAA8ED16E17796BEFEBEA8009257AEE608EF85AE4F3509450DD5989C3C86W9ODG" TargetMode="External"/><Relationship Id="rId33"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consultantplus://offline/ref=8F53F72510B00A23AE4EF93DE8FB2B8C371789D53D764AD05DB8E9B160FDF910066FAAEE2C5E82D747B160108F875241B600CDAE8D54E7D8BBn3x6D" TargetMode="External"/><Relationship Id="rId20" Type="http://schemas.openxmlformats.org/officeDocument/2006/relationships/hyperlink" Target="http://www.rts-tender.ru"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284&amp;n=163374&amp;dst=11&amp;field=134&amp;date=29.05.2026" TargetMode="External"/><Relationship Id="rId24" Type="http://schemas.openxmlformats.org/officeDocument/2006/relationships/hyperlink" Target="consultantplus://offline/ref=03364D0540760B7644F7CD5E503E33BAA8EC1AEF729BBEFEBEA8009257AEE608EF85AE4F3509450DD5989C3C86W9ODG" TargetMode="External"/><Relationship Id="rId32"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consultantplus://offline/ref=065FFED34AF1355326712DF3A5934E367CA77BF2C070F2FEDBF69BDEEA5E40E2FBFA784C10C68431E6DD6C94A1908D8F0942B43393DA3D0D1FuCn7D" TargetMode="External"/><Relationship Id="rId23" Type="http://schemas.openxmlformats.org/officeDocument/2006/relationships/hyperlink" Target="http://www.rts-tender.ru" TargetMode="External"/><Relationship Id="rId28" Type="http://schemas.openxmlformats.org/officeDocument/2006/relationships/hyperlink" Target="consultantplus://offline/ref=03364D0540760B7644F7CD5E503E33BAA8ED16E17796BEFEBEA8009257AEE608EF85AE4F3509450DD5989C3C86W9ODG" TargetMode="External"/><Relationship Id="rId36" Type="http://schemas.openxmlformats.org/officeDocument/2006/relationships/theme" Target="theme/theme1.xml"/><Relationship Id="rId10" Type="http://schemas.openxmlformats.org/officeDocument/2006/relationships/hyperlink" Target="https://login.consultant.ru/link/?req=doc&amp;base=RLAW284&amp;n=163374&amp;dst=232&amp;field=134&amp;date=29.05.2026" TargetMode="External"/><Relationship Id="rId19" Type="http://schemas.openxmlformats.org/officeDocument/2006/relationships/hyperlink" Target="https://login.consultant.ru/link/?req=doc&amp;base=RLAW284&amp;n=163374&amp;dst=235&amp;field=134&amp;date=29.05.2026"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consultantplus://offline/ref=03364D0540760B7644F7CD5E503E33BAA8EC1AEF729BBEFEBEA8009257AEE608EF85AE4F3509450DD5989C3C86W9ODG" TargetMode="External"/><Relationship Id="rId14" Type="http://schemas.openxmlformats.org/officeDocument/2006/relationships/hyperlink" Target="consultantplus://offline/ref=065FFED34AF1355326712DF3A5934E367CA77BF2C070F2FEDBF69BDEEA5E40E2FBFA784C10C68432EED06C94A1908D8F0942B43393DA3D0D1FuCn7D" TargetMode="External"/><Relationship Id="rId22" Type="http://schemas.openxmlformats.org/officeDocument/2006/relationships/hyperlink" Target="mailto:iSupport@rts-tender.ru" TargetMode="External"/><Relationship Id="rId27" Type="http://schemas.openxmlformats.org/officeDocument/2006/relationships/hyperlink" Target="http://www.rts-tender.ru" TargetMode="External"/><Relationship Id="rId30" Type="http://schemas.openxmlformats.org/officeDocument/2006/relationships/image" Target="media/image2.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E0AC7-CF7B-4C1E-BC3E-4785676B7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34</Pages>
  <Words>12416</Words>
  <Characters>96532</Characters>
  <Application>Microsoft Office Word</Application>
  <DocSecurity>0</DocSecurity>
  <Lines>804</Lines>
  <Paragraphs>217</Paragraphs>
  <ScaleCrop>false</ScaleCrop>
  <HeadingPairs>
    <vt:vector size="2" baseType="variant">
      <vt:variant>
        <vt:lpstr>Название</vt:lpstr>
      </vt:variant>
      <vt:variant>
        <vt:i4>1</vt:i4>
      </vt:variant>
    </vt:vector>
  </HeadingPairs>
  <TitlesOfParts>
    <vt:vector size="1" baseType="lpstr">
      <vt:lpstr>Приложение 2</vt:lpstr>
    </vt:vector>
  </TitlesOfParts>
  <Company/>
  <LinksUpToDate>false</LinksUpToDate>
  <CharactersWithSpaces>108731</CharactersWithSpaces>
  <SharedDoc>false</SharedDoc>
  <HLinks>
    <vt:vector size="972" baseType="variant">
      <vt:variant>
        <vt:i4>6553659</vt:i4>
      </vt:variant>
      <vt:variant>
        <vt:i4>483</vt:i4>
      </vt:variant>
      <vt:variant>
        <vt:i4>0</vt:i4>
      </vt:variant>
      <vt:variant>
        <vt:i4>5</vt:i4>
      </vt:variant>
      <vt:variant>
        <vt:lpwstr/>
      </vt:variant>
      <vt:variant>
        <vt:lpwstr>Par297</vt:lpwstr>
      </vt:variant>
      <vt:variant>
        <vt:i4>6684720</vt:i4>
      </vt:variant>
      <vt:variant>
        <vt:i4>480</vt:i4>
      </vt:variant>
      <vt:variant>
        <vt:i4>0</vt:i4>
      </vt:variant>
      <vt:variant>
        <vt:i4>5</vt:i4>
      </vt:variant>
      <vt:variant>
        <vt:lpwstr/>
      </vt:variant>
      <vt:variant>
        <vt:lpwstr>Par225</vt:lpwstr>
      </vt:variant>
      <vt:variant>
        <vt:i4>4915211</vt:i4>
      </vt:variant>
      <vt:variant>
        <vt:i4>477</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474</vt:i4>
      </vt:variant>
      <vt:variant>
        <vt:i4>0</vt:i4>
      </vt:variant>
      <vt:variant>
        <vt:i4>5</vt:i4>
      </vt:variant>
      <vt:variant>
        <vt:lpwstr/>
      </vt:variant>
      <vt:variant>
        <vt:lpwstr>Par28</vt:lpwstr>
      </vt:variant>
      <vt:variant>
        <vt:i4>5701634</vt:i4>
      </vt:variant>
      <vt:variant>
        <vt:i4>471</vt:i4>
      </vt:variant>
      <vt:variant>
        <vt:i4>0</vt:i4>
      </vt:variant>
      <vt:variant>
        <vt:i4>5</vt:i4>
      </vt:variant>
      <vt:variant>
        <vt:lpwstr/>
      </vt:variant>
      <vt:variant>
        <vt:lpwstr>Par61</vt:lpwstr>
      </vt:variant>
      <vt:variant>
        <vt:i4>5439490</vt:i4>
      </vt:variant>
      <vt:variant>
        <vt:i4>468</vt:i4>
      </vt:variant>
      <vt:variant>
        <vt:i4>0</vt:i4>
      </vt:variant>
      <vt:variant>
        <vt:i4>5</vt:i4>
      </vt:variant>
      <vt:variant>
        <vt:lpwstr/>
      </vt:variant>
      <vt:variant>
        <vt:lpwstr>Par28</vt:lpwstr>
      </vt:variant>
      <vt:variant>
        <vt:i4>5439490</vt:i4>
      </vt:variant>
      <vt:variant>
        <vt:i4>465</vt:i4>
      </vt:variant>
      <vt:variant>
        <vt:i4>0</vt:i4>
      </vt:variant>
      <vt:variant>
        <vt:i4>5</vt:i4>
      </vt:variant>
      <vt:variant>
        <vt:lpwstr/>
      </vt:variant>
      <vt:variant>
        <vt:lpwstr>Par28</vt:lpwstr>
      </vt:variant>
      <vt:variant>
        <vt:i4>5439490</vt:i4>
      </vt:variant>
      <vt:variant>
        <vt:i4>462</vt:i4>
      </vt:variant>
      <vt:variant>
        <vt:i4>0</vt:i4>
      </vt:variant>
      <vt:variant>
        <vt:i4>5</vt:i4>
      </vt:variant>
      <vt:variant>
        <vt:lpwstr/>
      </vt:variant>
      <vt:variant>
        <vt:lpwstr>Par28</vt:lpwstr>
      </vt:variant>
      <vt:variant>
        <vt:i4>5439490</vt:i4>
      </vt:variant>
      <vt:variant>
        <vt:i4>459</vt:i4>
      </vt:variant>
      <vt:variant>
        <vt:i4>0</vt:i4>
      </vt:variant>
      <vt:variant>
        <vt:i4>5</vt:i4>
      </vt:variant>
      <vt:variant>
        <vt:lpwstr/>
      </vt:variant>
      <vt:variant>
        <vt:lpwstr>Par28</vt:lpwstr>
      </vt:variant>
      <vt:variant>
        <vt:i4>6553659</vt:i4>
      </vt:variant>
      <vt:variant>
        <vt:i4>456</vt:i4>
      </vt:variant>
      <vt:variant>
        <vt:i4>0</vt:i4>
      </vt:variant>
      <vt:variant>
        <vt:i4>5</vt:i4>
      </vt:variant>
      <vt:variant>
        <vt:lpwstr/>
      </vt:variant>
      <vt:variant>
        <vt:lpwstr>Par297</vt:lpwstr>
      </vt:variant>
      <vt:variant>
        <vt:i4>6684720</vt:i4>
      </vt:variant>
      <vt:variant>
        <vt:i4>453</vt:i4>
      </vt:variant>
      <vt:variant>
        <vt:i4>0</vt:i4>
      </vt:variant>
      <vt:variant>
        <vt:i4>5</vt:i4>
      </vt:variant>
      <vt:variant>
        <vt:lpwstr/>
      </vt:variant>
      <vt:variant>
        <vt:lpwstr>Par225</vt:lpwstr>
      </vt:variant>
      <vt:variant>
        <vt:i4>4915211</vt:i4>
      </vt:variant>
      <vt:variant>
        <vt:i4>450</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447</vt:i4>
      </vt:variant>
      <vt:variant>
        <vt:i4>0</vt:i4>
      </vt:variant>
      <vt:variant>
        <vt:i4>5</vt:i4>
      </vt:variant>
      <vt:variant>
        <vt:lpwstr/>
      </vt:variant>
      <vt:variant>
        <vt:lpwstr>Par28</vt:lpwstr>
      </vt:variant>
      <vt:variant>
        <vt:i4>5701634</vt:i4>
      </vt:variant>
      <vt:variant>
        <vt:i4>444</vt:i4>
      </vt:variant>
      <vt:variant>
        <vt:i4>0</vt:i4>
      </vt:variant>
      <vt:variant>
        <vt:i4>5</vt:i4>
      </vt:variant>
      <vt:variant>
        <vt:lpwstr/>
      </vt:variant>
      <vt:variant>
        <vt:lpwstr>Par61</vt:lpwstr>
      </vt:variant>
      <vt:variant>
        <vt:i4>5439490</vt:i4>
      </vt:variant>
      <vt:variant>
        <vt:i4>441</vt:i4>
      </vt:variant>
      <vt:variant>
        <vt:i4>0</vt:i4>
      </vt:variant>
      <vt:variant>
        <vt:i4>5</vt:i4>
      </vt:variant>
      <vt:variant>
        <vt:lpwstr/>
      </vt:variant>
      <vt:variant>
        <vt:lpwstr>Par28</vt:lpwstr>
      </vt:variant>
      <vt:variant>
        <vt:i4>5439490</vt:i4>
      </vt:variant>
      <vt:variant>
        <vt:i4>438</vt:i4>
      </vt:variant>
      <vt:variant>
        <vt:i4>0</vt:i4>
      </vt:variant>
      <vt:variant>
        <vt:i4>5</vt:i4>
      </vt:variant>
      <vt:variant>
        <vt:lpwstr/>
      </vt:variant>
      <vt:variant>
        <vt:lpwstr>Par28</vt:lpwstr>
      </vt:variant>
      <vt:variant>
        <vt:i4>5439490</vt:i4>
      </vt:variant>
      <vt:variant>
        <vt:i4>435</vt:i4>
      </vt:variant>
      <vt:variant>
        <vt:i4>0</vt:i4>
      </vt:variant>
      <vt:variant>
        <vt:i4>5</vt:i4>
      </vt:variant>
      <vt:variant>
        <vt:lpwstr/>
      </vt:variant>
      <vt:variant>
        <vt:lpwstr>Par28</vt:lpwstr>
      </vt:variant>
      <vt:variant>
        <vt:i4>5439490</vt:i4>
      </vt:variant>
      <vt:variant>
        <vt:i4>432</vt:i4>
      </vt:variant>
      <vt:variant>
        <vt:i4>0</vt:i4>
      </vt:variant>
      <vt:variant>
        <vt:i4>5</vt:i4>
      </vt:variant>
      <vt:variant>
        <vt:lpwstr/>
      </vt:variant>
      <vt:variant>
        <vt:lpwstr>Par28</vt:lpwstr>
      </vt:variant>
      <vt:variant>
        <vt:i4>6553659</vt:i4>
      </vt:variant>
      <vt:variant>
        <vt:i4>429</vt:i4>
      </vt:variant>
      <vt:variant>
        <vt:i4>0</vt:i4>
      </vt:variant>
      <vt:variant>
        <vt:i4>5</vt:i4>
      </vt:variant>
      <vt:variant>
        <vt:lpwstr/>
      </vt:variant>
      <vt:variant>
        <vt:lpwstr>Par297</vt:lpwstr>
      </vt:variant>
      <vt:variant>
        <vt:i4>6684720</vt:i4>
      </vt:variant>
      <vt:variant>
        <vt:i4>426</vt:i4>
      </vt:variant>
      <vt:variant>
        <vt:i4>0</vt:i4>
      </vt:variant>
      <vt:variant>
        <vt:i4>5</vt:i4>
      </vt:variant>
      <vt:variant>
        <vt:lpwstr/>
      </vt:variant>
      <vt:variant>
        <vt:lpwstr>Par225</vt:lpwstr>
      </vt:variant>
      <vt:variant>
        <vt:i4>4915211</vt:i4>
      </vt:variant>
      <vt:variant>
        <vt:i4>423</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420</vt:i4>
      </vt:variant>
      <vt:variant>
        <vt:i4>0</vt:i4>
      </vt:variant>
      <vt:variant>
        <vt:i4>5</vt:i4>
      </vt:variant>
      <vt:variant>
        <vt:lpwstr/>
      </vt:variant>
      <vt:variant>
        <vt:lpwstr>Par28</vt:lpwstr>
      </vt:variant>
      <vt:variant>
        <vt:i4>5701634</vt:i4>
      </vt:variant>
      <vt:variant>
        <vt:i4>417</vt:i4>
      </vt:variant>
      <vt:variant>
        <vt:i4>0</vt:i4>
      </vt:variant>
      <vt:variant>
        <vt:i4>5</vt:i4>
      </vt:variant>
      <vt:variant>
        <vt:lpwstr/>
      </vt:variant>
      <vt:variant>
        <vt:lpwstr>Par61</vt:lpwstr>
      </vt:variant>
      <vt:variant>
        <vt:i4>5439490</vt:i4>
      </vt:variant>
      <vt:variant>
        <vt:i4>414</vt:i4>
      </vt:variant>
      <vt:variant>
        <vt:i4>0</vt:i4>
      </vt:variant>
      <vt:variant>
        <vt:i4>5</vt:i4>
      </vt:variant>
      <vt:variant>
        <vt:lpwstr/>
      </vt:variant>
      <vt:variant>
        <vt:lpwstr>Par28</vt:lpwstr>
      </vt:variant>
      <vt:variant>
        <vt:i4>5439490</vt:i4>
      </vt:variant>
      <vt:variant>
        <vt:i4>411</vt:i4>
      </vt:variant>
      <vt:variant>
        <vt:i4>0</vt:i4>
      </vt:variant>
      <vt:variant>
        <vt:i4>5</vt:i4>
      </vt:variant>
      <vt:variant>
        <vt:lpwstr/>
      </vt:variant>
      <vt:variant>
        <vt:lpwstr>Par28</vt:lpwstr>
      </vt:variant>
      <vt:variant>
        <vt:i4>5439490</vt:i4>
      </vt:variant>
      <vt:variant>
        <vt:i4>408</vt:i4>
      </vt:variant>
      <vt:variant>
        <vt:i4>0</vt:i4>
      </vt:variant>
      <vt:variant>
        <vt:i4>5</vt:i4>
      </vt:variant>
      <vt:variant>
        <vt:lpwstr/>
      </vt:variant>
      <vt:variant>
        <vt:lpwstr>Par28</vt:lpwstr>
      </vt:variant>
      <vt:variant>
        <vt:i4>5439490</vt:i4>
      </vt:variant>
      <vt:variant>
        <vt:i4>405</vt:i4>
      </vt:variant>
      <vt:variant>
        <vt:i4>0</vt:i4>
      </vt:variant>
      <vt:variant>
        <vt:i4>5</vt:i4>
      </vt:variant>
      <vt:variant>
        <vt:lpwstr/>
      </vt:variant>
      <vt:variant>
        <vt:lpwstr>Par28</vt:lpwstr>
      </vt:variant>
      <vt:variant>
        <vt:i4>6553659</vt:i4>
      </vt:variant>
      <vt:variant>
        <vt:i4>402</vt:i4>
      </vt:variant>
      <vt:variant>
        <vt:i4>0</vt:i4>
      </vt:variant>
      <vt:variant>
        <vt:i4>5</vt:i4>
      </vt:variant>
      <vt:variant>
        <vt:lpwstr/>
      </vt:variant>
      <vt:variant>
        <vt:lpwstr>Par297</vt:lpwstr>
      </vt:variant>
      <vt:variant>
        <vt:i4>6684720</vt:i4>
      </vt:variant>
      <vt:variant>
        <vt:i4>399</vt:i4>
      </vt:variant>
      <vt:variant>
        <vt:i4>0</vt:i4>
      </vt:variant>
      <vt:variant>
        <vt:i4>5</vt:i4>
      </vt:variant>
      <vt:variant>
        <vt:lpwstr/>
      </vt:variant>
      <vt:variant>
        <vt:lpwstr>Par225</vt:lpwstr>
      </vt:variant>
      <vt:variant>
        <vt:i4>4915211</vt:i4>
      </vt:variant>
      <vt:variant>
        <vt:i4>396</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393</vt:i4>
      </vt:variant>
      <vt:variant>
        <vt:i4>0</vt:i4>
      </vt:variant>
      <vt:variant>
        <vt:i4>5</vt:i4>
      </vt:variant>
      <vt:variant>
        <vt:lpwstr/>
      </vt:variant>
      <vt:variant>
        <vt:lpwstr>Par28</vt:lpwstr>
      </vt:variant>
      <vt:variant>
        <vt:i4>5701634</vt:i4>
      </vt:variant>
      <vt:variant>
        <vt:i4>390</vt:i4>
      </vt:variant>
      <vt:variant>
        <vt:i4>0</vt:i4>
      </vt:variant>
      <vt:variant>
        <vt:i4>5</vt:i4>
      </vt:variant>
      <vt:variant>
        <vt:lpwstr/>
      </vt:variant>
      <vt:variant>
        <vt:lpwstr>Par61</vt:lpwstr>
      </vt:variant>
      <vt:variant>
        <vt:i4>5439490</vt:i4>
      </vt:variant>
      <vt:variant>
        <vt:i4>387</vt:i4>
      </vt:variant>
      <vt:variant>
        <vt:i4>0</vt:i4>
      </vt:variant>
      <vt:variant>
        <vt:i4>5</vt:i4>
      </vt:variant>
      <vt:variant>
        <vt:lpwstr/>
      </vt:variant>
      <vt:variant>
        <vt:lpwstr>Par28</vt:lpwstr>
      </vt:variant>
      <vt:variant>
        <vt:i4>5439490</vt:i4>
      </vt:variant>
      <vt:variant>
        <vt:i4>384</vt:i4>
      </vt:variant>
      <vt:variant>
        <vt:i4>0</vt:i4>
      </vt:variant>
      <vt:variant>
        <vt:i4>5</vt:i4>
      </vt:variant>
      <vt:variant>
        <vt:lpwstr/>
      </vt:variant>
      <vt:variant>
        <vt:lpwstr>Par28</vt:lpwstr>
      </vt:variant>
      <vt:variant>
        <vt:i4>5439490</vt:i4>
      </vt:variant>
      <vt:variant>
        <vt:i4>381</vt:i4>
      </vt:variant>
      <vt:variant>
        <vt:i4>0</vt:i4>
      </vt:variant>
      <vt:variant>
        <vt:i4>5</vt:i4>
      </vt:variant>
      <vt:variant>
        <vt:lpwstr/>
      </vt:variant>
      <vt:variant>
        <vt:lpwstr>Par28</vt:lpwstr>
      </vt:variant>
      <vt:variant>
        <vt:i4>5439490</vt:i4>
      </vt:variant>
      <vt:variant>
        <vt:i4>378</vt:i4>
      </vt:variant>
      <vt:variant>
        <vt:i4>0</vt:i4>
      </vt:variant>
      <vt:variant>
        <vt:i4>5</vt:i4>
      </vt:variant>
      <vt:variant>
        <vt:lpwstr/>
      </vt:variant>
      <vt:variant>
        <vt:lpwstr>Par28</vt:lpwstr>
      </vt:variant>
      <vt:variant>
        <vt:i4>6553659</vt:i4>
      </vt:variant>
      <vt:variant>
        <vt:i4>375</vt:i4>
      </vt:variant>
      <vt:variant>
        <vt:i4>0</vt:i4>
      </vt:variant>
      <vt:variant>
        <vt:i4>5</vt:i4>
      </vt:variant>
      <vt:variant>
        <vt:lpwstr/>
      </vt:variant>
      <vt:variant>
        <vt:lpwstr>Par297</vt:lpwstr>
      </vt:variant>
      <vt:variant>
        <vt:i4>6684720</vt:i4>
      </vt:variant>
      <vt:variant>
        <vt:i4>372</vt:i4>
      </vt:variant>
      <vt:variant>
        <vt:i4>0</vt:i4>
      </vt:variant>
      <vt:variant>
        <vt:i4>5</vt:i4>
      </vt:variant>
      <vt:variant>
        <vt:lpwstr/>
      </vt:variant>
      <vt:variant>
        <vt:lpwstr>Par225</vt:lpwstr>
      </vt:variant>
      <vt:variant>
        <vt:i4>4915211</vt:i4>
      </vt:variant>
      <vt:variant>
        <vt:i4>369</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366</vt:i4>
      </vt:variant>
      <vt:variant>
        <vt:i4>0</vt:i4>
      </vt:variant>
      <vt:variant>
        <vt:i4>5</vt:i4>
      </vt:variant>
      <vt:variant>
        <vt:lpwstr/>
      </vt:variant>
      <vt:variant>
        <vt:lpwstr>Par28</vt:lpwstr>
      </vt:variant>
      <vt:variant>
        <vt:i4>5701634</vt:i4>
      </vt:variant>
      <vt:variant>
        <vt:i4>363</vt:i4>
      </vt:variant>
      <vt:variant>
        <vt:i4>0</vt:i4>
      </vt:variant>
      <vt:variant>
        <vt:i4>5</vt:i4>
      </vt:variant>
      <vt:variant>
        <vt:lpwstr/>
      </vt:variant>
      <vt:variant>
        <vt:lpwstr>Par61</vt:lpwstr>
      </vt:variant>
      <vt:variant>
        <vt:i4>5439490</vt:i4>
      </vt:variant>
      <vt:variant>
        <vt:i4>360</vt:i4>
      </vt:variant>
      <vt:variant>
        <vt:i4>0</vt:i4>
      </vt:variant>
      <vt:variant>
        <vt:i4>5</vt:i4>
      </vt:variant>
      <vt:variant>
        <vt:lpwstr/>
      </vt:variant>
      <vt:variant>
        <vt:lpwstr>Par28</vt:lpwstr>
      </vt:variant>
      <vt:variant>
        <vt:i4>5439490</vt:i4>
      </vt:variant>
      <vt:variant>
        <vt:i4>357</vt:i4>
      </vt:variant>
      <vt:variant>
        <vt:i4>0</vt:i4>
      </vt:variant>
      <vt:variant>
        <vt:i4>5</vt:i4>
      </vt:variant>
      <vt:variant>
        <vt:lpwstr/>
      </vt:variant>
      <vt:variant>
        <vt:lpwstr>Par28</vt:lpwstr>
      </vt:variant>
      <vt:variant>
        <vt:i4>5439490</vt:i4>
      </vt:variant>
      <vt:variant>
        <vt:i4>354</vt:i4>
      </vt:variant>
      <vt:variant>
        <vt:i4>0</vt:i4>
      </vt:variant>
      <vt:variant>
        <vt:i4>5</vt:i4>
      </vt:variant>
      <vt:variant>
        <vt:lpwstr/>
      </vt:variant>
      <vt:variant>
        <vt:lpwstr>Par28</vt:lpwstr>
      </vt:variant>
      <vt:variant>
        <vt:i4>5439490</vt:i4>
      </vt:variant>
      <vt:variant>
        <vt:i4>351</vt:i4>
      </vt:variant>
      <vt:variant>
        <vt:i4>0</vt:i4>
      </vt:variant>
      <vt:variant>
        <vt:i4>5</vt:i4>
      </vt:variant>
      <vt:variant>
        <vt:lpwstr/>
      </vt:variant>
      <vt:variant>
        <vt:lpwstr>Par28</vt:lpwstr>
      </vt:variant>
      <vt:variant>
        <vt:i4>6553659</vt:i4>
      </vt:variant>
      <vt:variant>
        <vt:i4>348</vt:i4>
      </vt:variant>
      <vt:variant>
        <vt:i4>0</vt:i4>
      </vt:variant>
      <vt:variant>
        <vt:i4>5</vt:i4>
      </vt:variant>
      <vt:variant>
        <vt:lpwstr/>
      </vt:variant>
      <vt:variant>
        <vt:lpwstr>Par297</vt:lpwstr>
      </vt:variant>
      <vt:variant>
        <vt:i4>6684720</vt:i4>
      </vt:variant>
      <vt:variant>
        <vt:i4>345</vt:i4>
      </vt:variant>
      <vt:variant>
        <vt:i4>0</vt:i4>
      </vt:variant>
      <vt:variant>
        <vt:i4>5</vt:i4>
      </vt:variant>
      <vt:variant>
        <vt:lpwstr/>
      </vt:variant>
      <vt:variant>
        <vt:lpwstr>Par225</vt:lpwstr>
      </vt:variant>
      <vt:variant>
        <vt:i4>4915211</vt:i4>
      </vt:variant>
      <vt:variant>
        <vt:i4>342</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339</vt:i4>
      </vt:variant>
      <vt:variant>
        <vt:i4>0</vt:i4>
      </vt:variant>
      <vt:variant>
        <vt:i4>5</vt:i4>
      </vt:variant>
      <vt:variant>
        <vt:lpwstr/>
      </vt:variant>
      <vt:variant>
        <vt:lpwstr>Par28</vt:lpwstr>
      </vt:variant>
      <vt:variant>
        <vt:i4>5701634</vt:i4>
      </vt:variant>
      <vt:variant>
        <vt:i4>336</vt:i4>
      </vt:variant>
      <vt:variant>
        <vt:i4>0</vt:i4>
      </vt:variant>
      <vt:variant>
        <vt:i4>5</vt:i4>
      </vt:variant>
      <vt:variant>
        <vt:lpwstr/>
      </vt:variant>
      <vt:variant>
        <vt:lpwstr>Par61</vt:lpwstr>
      </vt:variant>
      <vt:variant>
        <vt:i4>5439490</vt:i4>
      </vt:variant>
      <vt:variant>
        <vt:i4>333</vt:i4>
      </vt:variant>
      <vt:variant>
        <vt:i4>0</vt:i4>
      </vt:variant>
      <vt:variant>
        <vt:i4>5</vt:i4>
      </vt:variant>
      <vt:variant>
        <vt:lpwstr/>
      </vt:variant>
      <vt:variant>
        <vt:lpwstr>Par28</vt:lpwstr>
      </vt:variant>
      <vt:variant>
        <vt:i4>5439490</vt:i4>
      </vt:variant>
      <vt:variant>
        <vt:i4>330</vt:i4>
      </vt:variant>
      <vt:variant>
        <vt:i4>0</vt:i4>
      </vt:variant>
      <vt:variant>
        <vt:i4>5</vt:i4>
      </vt:variant>
      <vt:variant>
        <vt:lpwstr/>
      </vt:variant>
      <vt:variant>
        <vt:lpwstr>Par28</vt:lpwstr>
      </vt:variant>
      <vt:variant>
        <vt:i4>5439490</vt:i4>
      </vt:variant>
      <vt:variant>
        <vt:i4>327</vt:i4>
      </vt:variant>
      <vt:variant>
        <vt:i4>0</vt:i4>
      </vt:variant>
      <vt:variant>
        <vt:i4>5</vt:i4>
      </vt:variant>
      <vt:variant>
        <vt:lpwstr/>
      </vt:variant>
      <vt:variant>
        <vt:lpwstr>Par28</vt:lpwstr>
      </vt:variant>
      <vt:variant>
        <vt:i4>5439490</vt:i4>
      </vt:variant>
      <vt:variant>
        <vt:i4>324</vt:i4>
      </vt:variant>
      <vt:variant>
        <vt:i4>0</vt:i4>
      </vt:variant>
      <vt:variant>
        <vt:i4>5</vt:i4>
      </vt:variant>
      <vt:variant>
        <vt:lpwstr/>
      </vt:variant>
      <vt:variant>
        <vt:lpwstr>Par28</vt:lpwstr>
      </vt:variant>
      <vt:variant>
        <vt:i4>6553659</vt:i4>
      </vt:variant>
      <vt:variant>
        <vt:i4>321</vt:i4>
      </vt:variant>
      <vt:variant>
        <vt:i4>0</vt:i4>
      </vt:variant>
      <vt:variant>
        <vt:i4>5</vt:i4>
      </vt:variant>
      <vt:variant>
        <vt:lpwstr/>
      </vt:variant>
      <vt:variant>
        <vt:lpwstr>Par297</vt:lpwstr>
      </vt:variant>
      <vt:variant>
        <vt:i4>6684720</vt:i4>
      </vt:variant>
      <vt:variant>
        <vt:i4>318</vt:i4>
      </vt:variant>
      <vt:variant>
        <vt:i4>0</vt:i4>
      </vt:variant>
      <vt:variant>
        <vt:i4>5</vt:i4>
      </vt:variant>
      <vt:variant>
        <vt:lpwstr/>
      </vt:variant>
      <vt:variant>
        <vt:lpwstr>Par225</vt:lpwstr>
      </vt:variant>
      <vt:variant>
        <vt:i4>4915211</vt:i4>
      </vt:variant>
      <vt:variant>
        <vt:i4>315</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312</vt:i4>
      </vt:variant>
      <vt:variant>
        <vt:i4>0</vt:i4>
      </vt:variant>
      <vt:variant>
        <vt:i4>5</vt:i4>
      </vt:variant>
      <vt:variant>
        <vt:lpwstr/>
      </vt:variant>
      <vt:variant>
        <vt:lpwstr>Par28</vt:lpwstr>
      </vt:variant>
      <vt:variant>
        <vt:i4>5701634</vt:i4>
      </vt:variant>
      <vt:variant>
        <vt:i4>309</vt:i4>
      </vt:variant>
      <vt:variant>
        <vt:i4>0</vt:i4>
      </vt:variant>
      <vt:variant>
        <vt:i4>5</vt:i4>
      </vt:variant>
      <vt:variant>
        <vt:lpwstr/>
      </vt:variant>
      <vt:variant>
        <vt:lpwstr>Par61</vt:lpwstr>
      </vt:variant>
      <vt:variant>
        <vt:i4>5439490</vt:i4>
      </vt:variant>
      <vt:variant>
        <vt:i4>306</vt:i4>
      </vt:variant>
      <vt:variant>
        <vt:i4>0</vt:i4>
      </vt:variant>
      <vt:variant>
        <vt:i4>5</vt:i4>
      </vt:variant>
      <vt:variant>
        <vt:lpwstr/>
      </vt:variant>
      <vt:variant>
        <vt:lpwstr>Par28</vt:lpwstr>
      </vt:variant>
      <vt:variant>
        <vt:i4>5439490</vt:i4>
      </vt:variant>
      <vt:variant>
        <vt:i4>303</vt:i4>
      </vt:variant>
      <vt:variant>
        <vt:i4>0</vt:i4>
      </vt:variant>
      <vt:variant>
        <vt:i4>5</vt:i4>
      </vt:variant>
      <vt:variant>
        <vt:lpwstr/>
      </vt:variant>
      <vt:variant>
        <vt:lpwstr>Par28</vt:lpwstr>
      </vt:variant>
      <vt:variant>
        <vt:i4>5439490</vt:i4>
      </vt:variant>
      <vt:variant>
        <vt:i4>300</vt:i4>
      </vt:variant>
      <vt:variant>
        <vt:i4>0</vt:i4>
      </vt:variant>
      <vt:variant>
        <vt:i4>5</vt:i4>
      </vt:variant>
      <vt:variant>
        <vt:lpwstr/>
      </vt:variant>
      <vt:variant>
        <vt:lpwstr>Par28</vt:lpwstr>
      </vt:variant>
      <vt:variant>
        <vt:i4>5439490</vt:i4>
      </vt:variant>
      <vt:variant>
        <vt:i4>297</vt:i4>
      </vt:variant>
      <vt:variant>
        <vt:i4>0</vt:i4>
      </vt:variant>
      <vt:variant>
        <vt:i4>5</vt:i4>
      </vt:variant>
      <vt:variant>
        <vt:lpwstr/>
      </vt:variant>
      <vt:variant>
        <vt:lpwstr>Par28</vt:lpwstr>
      </vt:variant>
      <vt:variant>
        <vt:i4>6553659</vt:i4>
      </vt:variant>
      <vt:variant>
        <vt:i4>294</vt:i4>
      </vt:variant>
      <vt:variant>
        <vt:i4>0</vt:i4>
      </vt:variant>
      <vt:variant>
        <vt:i4>5</vt:i4>
      </vt:variant>
      <vt:variant>
        <vt:lpwstr/>
      </vt:variant>
      <vt:variant>
        <vt:lpwstr>Par297</vt:lpwstr>
      </vt:variant>
      <vt:variant>
        <vt:i4>6684720</vt:i4>
      </vt:variant>
      <vt:variant>
        <vt:i4>291</vt:i4>
      </vt:variant>
      <vt:variant>
        <vt:i4>0</vt:i4>
      </vt:variant>
      <vt:variant>
        <vt:i4>5</vt:i4>
      </vt:variant>
      <vt:variant>
        <vt:lpwstr/>
      </vt:variant>
      <vt:variant>
        <vt:lpwstr>Par225</vt:lpwstr>
      </vt:variant>
      <vt:variant>
        <vt:i4>4915211</vt:i4>
      </vt:variant>
      <vt:variant>
        <vt:i4>288</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285</vt:i4>
      </vt:variant>
      <vt:variant>
        <vt:i4>0</vt:i4>
      </vt:variant>
      <vt:variant>
        <vt:i4>5</vt:i4>
      </vt:variant>
      <vt:variant>
        <vt:lpwstr/>
      </vt:variant>
      <vt:variant>
        <vt:lpwstr>Par28</vt:lpwstr>
      </vt:variant>
      <vt:variant>
        <vt:i4>5701634</vt:i4>
      </vt:variant>
      <vt:variant>
        <vt:i4>282</vt:i4>
      </vt:variant>
      <vt:variant>
        <vt:i4>0</vt:i4>
      </vt:variant>
      <vt:variant>
        <vt:i4>5</vt:i4>
      </vt:variant>
      <vt:variant>
        <vt:lpwstr/>
      </vt:variant>
      <vt:variant>
        <vt:lpwstr>Par61</vt:lpwstr>
      </vt:variant>
      <vt:variant>
        <vt:i4>5439490</vt:i4>
      </vt:variant>
      <vt:variant>
        <vt:i4>279</vt:i4>
      </vt:variant>
      <vt:variant>
        <vt:i4>0</vt:i4>
      </vt:variant>
      <vt:variant>
        <vt:i4>5</vt:i4>
      </vt:variant>
      <vt:variant>
        <vt:lpwstr/>
      </vt:variant>
      <vt:variant>
        <vt:lpwstr>Par28</vt:lpwstr>
      </vt:variant>
      <vt:variant>
        <vt:i4>5439490</vt:i4>
      </vt:variant>
      <vt:variant>
        <vt:i4>276</vt:i4>
      </vt:variant>
      <vt:variant>
        <vt:i4>0</vt:i4>
      </vt:variant>
      <vt:variant>
        <vt:i4>5</vt:i4>
      </vt:variant>
      <vt:variant>
        <vt:lpwstr/>
      </vt:variant>
      <vt:variant>
        <vt:lpwstr>Par28</vt:lpwstr>
      </vt:variant>
      <vt:variant>
        <vt:i4>5439490</vt:i4>
      </vt:variant>
      <vt:variant>
        <vt:i4>273</vt:i4>
      </vt:variant>
      <vt:variant>
        <vt:i4>0</vt:i4>
      </vt:variant>
      <vt:variant>
        <vt:i4>5</vt:i4>
      </vt:variant>
      <vt:variant>
        <vt:lpwstr/>
      </vt:variant>
      <vt:variant>
        <vt:lpwstr>Par28</vt:lpwstr>
      </vt:variant>
      <vt:variant>
        <vt:i4>5439490</vt:i4>
      </vt:variant>
      <vt:variant>
        <vt:i4>270</vt:i4>
      </vt:variant>
      <vt:variant>
        <vt:i4>0</vt:i4>
      </vt:variant>
      <vt:variant>
        <vt:i4>5</vt:i4>
      </vt:variant>
      <vt:variant>
        <vt:lpwstr/>
      </vt:variant>
      <vt:variant>
        <vt:lpwstr>Par28</vt:lpwstr>
      </vt:variant>
      <vt:variant>
        <vt:i4>6553659</vt:i4>
      </vt:variant>
      <vt:variant>
        <vt:i4>267</vt:i4>
      </vt:variant>
      <vt:variant>
        <vt:i4>0</vt:i4>
      </vt:variant>
      <vt:variant>
        <vt:i4>5</vt:i4>
      </vt:variant>
      <vt:variant>
        <vt:lpwstr/>
      </vt:variant>
      <vt:variant>
        <vt:lpwstr>Par297</vt:lpwstr>
      </vt:variant>
      <vt:variant>
        <vt:i4>6684720</vt:i4>
      </vt:variant>
      <vt:variant>
        <vt:i4>264</vt:i4>
      </vt:variant>
      <vt:variant>
        <vt:i4>0</vt:i4>
      </vt:variant>
      <vt:variant>
        <vt:i4>5</vt:i4>
      </vt:variant>
      <vt:variant>
        <vt:lpwstr/>
      </vt:variant>
      <vt:variant>
        <vt:lpwstr>Par225</vt:lpwstr>
      </vt:variant>
      <vt:variant>
        <vt:i4>4915211</vt:i4>
      </vt:variant>
      <vt:variant>
        <vt:i4>261</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258</vt:i4>
      </vt:variant>
      <vt:variant>
        <vt:i4>0</vt:i4>
      </vt:variant>
      <vt:variant>
        <vt:i4>5</vt:i4>
      </vt:variant>
      <vt:variant>
        <vt:lpwstr/>
      </vt:variant>
      <vt:variant>
        <vt:lpwstr>Par28</vt:lpwstr>
      </vt:variant>
      <vt:variant>
        <vt:i4>5701634</vt:i4>
      </vt:variant>
      <vt:variant>
        <vt:i4>255</vt:i4>
      </vt:variant>
      <vt:variant>
        <vt:i4>0</vt:i4>
      </vt:variant>
      <vt:variant>
        <vt:i4>5</vt:i4>
      </vt:variant>
      <vt:variant>
        <vt:lpwstr/>
      </vt:variant>
      <vt:variant>
        <vt:lpwstr>Par61</vt:lpwstr>
      </vt:variant>
      <vt:variant>
        <vt:i4>5439490</vt:i4>
      </vt:variant>
      <vt:variant>
        <vt:i4>252</vt:i4>
      </vt:variant>
      <vt:variant>
        <vt:i4>0</vt:i4>
      </vt:variant>
      <vt:variant>
        <vt:i4>5</vt:i4>
      </vt:variant>
      <vt:variant>
        <vt:lpwstr/>
      </vt:variant>
      <vt:variant>
        <vt:lpwstr>Par28</vt:lpwstr>
      </vt:variant>
      <vt:variant>
        <vt:i4>5439490</vt:i4>
      </vt:variant>
      <vt:variant>
        <vt:i4>249</vt:i4>
      </vt:variant>
      <vt:variant>
        <vt:i4>0</vt:i4>
      </vt:variant>
      <vt:variant>
        <vt:i4>5</vt:i4>
      </vt:variant>
      <vt:variant>
        <vt:lpwstr/>
      </vt:variant>
      <vt:variant>
        <vt:lpwstr>Par28</vt:lpwstr>
      </vt:variant>
      <vt:variant>
        <vt:i4>5439490</vt:i4>
      </vt:variant>
      <vt:variant>
        <vt:i4>246</vt:i4>
      </vt:variant>
      <vt:variant>
        <vt:i4>0</vt:i4>
      </vt:variant>
      <vt:variant>
        <vt:i4>5</vt:i4>
      </vt:variant>
      <vt:variant>
        <vt:lpwstr/>
      </vt:variant>
      <vt:variant>
        <vt:lpwstr>Par28</vt:lpwstr>
      </vt:variant>
      <vt:variant>
        <vt:i4>5439490</vt:i4>
      </vt:variant>
      <vt:variant>
        <vt:i4>243</vt:i4>
      </vt:variant>
      <vt:variant>
        <vt:i4>0</vt:i4>
      </vt:variant>
      <vt:variant>
        <vt:i4>5</vt:i4>
      </vt:variant>
      <vt:variant>
        <vt:lpwstr/>
      </vt:variant>
      <vt:variant>
        <vt:lpwstr>Par28</vt:lpwstr>
      </vt:variant>
      <vt:variant>
        <vt:i4>6553659</vt:i4>
      </vt:variant>
      <vt:variant>
        <vt:i4>240</vt:i4>
      </vt:variant>
      <vt:variant>
        <vt:i4>0</vt:i4>
      </vt:variant>
      <vt:variant>
        <vt:i4>5</vt:i4>
      </vt:variant>
      <vt:variant>
        <vt:lpwstr/>
      </vt:variant>
      <vt:variant>
        <vt:lpwstr>Par297</vt:lpwstr>
      </vt:variant>
      <vt:variant>
        <vt:i4>6684720</vt:i4>
      </vt:variant>
      <vt:variant>
        <vt:i4>237</vt:i4>
      </vt:variant>
      <vt:variant>
        <vt:i4>0</vt:i4>
      </vt:variant>
      <vt:variant>
        <vt:i4>5</vt:i4>
      </vt:variant>
      <vt:variant>
        <vt:lpwstr/>
      </vt:variant>
      <vt:variant>
        <vt:lpwstr>Par225</vt:lpwstr>
      </vt:variant>
      <vt:variant>
        <vt:i4>4915211</vt:i4>
      </vt:variant>
      <vt:variant>
        <vt:i4>234</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231</vt:i4>
      </vt:variant>
      <vt:variant>
        <vt:i4>0</vt:i4>
      </vt:variant>
      <vt:variant>
        <vt:i4>5</vt:i4>
      </vt:variant>
      <vt:variant>
        <vt:lpwstr/>
      </vt:variant>
      <vt:variant>
        <vt:lpwstr>Par28</vt:lpwstr>
      </vt:variant>
      <vt:variant>
        <vt:i4>5701634</vt:i4>
      </vt:variant>
      <vt:variant>
        <vt:i4>228</vt:i4>
      </vt:variant>
      <vt:variant>
        <vt:i4>0</vt:i4>
      </vt:variant>
      <vt:variant>
        <vt:i4>5</vt:i4>
      </vt:variant>
      <vt:variant>
        <vt:lpwstr/>
      </vt:variant>
      <vt:variant>
        <vt:lpwstr>Par61</vt:lpwstr>
      </vt:variant>
      <vt:variant>
        <vt:i4>5439490</vt:i4>
      </vt:variant>
      <vt:variant>
        <vt:i4>225</vt:i4>
      </vt:variant>
      <vt:variant>
        <vt:i4>0</vt:i4>
      </vt:variant>
      <vt:variant>
        <vt:i4>5</vt:i4>
      </vt:variant>
      <vt:variant>
        <vt:lpwstr/>
      </vt:variant>
      <vt:variant>
        <vt:lpwstr>Par28</vt:lpwstr>
      </vt:variant>
      <vt:variant>
        <vt:i4>5439490</vt:i4>
      </vt:variant>
      <vt:variant>
        <vt:i4>222</vt:i4>
      </vt:variant>
      <vt:variant>
        <vt:i4>0</vt:i4>
      </vt:variant>
      <vt:variant>
        <vt:i4>5</vt:i4>
      </vt:variant>
      <vt:variant>
        <vt:lpwstr/>
      </vt:variant>
      <vt:variant>
        <vt:lpwstr>Par28</vt:lpwstr>
      </vt:variant>
      <vt:variant>
        <vt:i4>5439490</vt:i4>
      </vt:variant>
      <vt:variant>
        <vt:i4>219</vt:i4>
      </vt:variant>
      <vt:variant>
        <vt:i4>0</vt:i4>
      </vt:variant>
      <vt:variant>
        <vt:i4>5</vt:i4>
      </vt:variant>
      <vt:variant>
        <vt:lpwstr/>
      </vt:variant>
      <vt:variant>
        <vt:lpwstr>Par28</vt:lpwstr>
      </vt:variant>
      <vt:variant>
        <vt:i4>5439490</vt:i4>
      </vt:variant>
      <vt:variant>
        <vt:i4>216</vt:i4>
      </vt:variant>
      <vt:variant>
        <vt:i4>0</vt:i4>
      </vt:variant>
      <vt:variant>
        <vt:i4>5</vt:i4>
      </vt:variant>
      <vt:variant>
        <vt:lpwstr/>
      </vt:variant>
      <vt:variant>
        <vt:lpwstr>Par28</vt:lpwstr>
      </vt:variant>
      <vt:variant>
        <vt:i4>6553659</vt:i4>
      </vt:variant>
      <vt:variant>
        <vt:i4>213</vt:i4>
      </vt:variant>
      <vt:variant>
        <vt:i4>0</vt:i4>
      </vt:variant>
      <vt:variant>
        <vt:i4>5</vt:i4>
      </vt:variant>
      <vt:variant>
        <vt:lpwstr/>
      </vt:variant>
      <vt:variant>
        <vt:lpwstr>Par297</vt:lpwstr>
      </vt:variant>
      <vt:variant>
        <vt:i4>6684720</vt:i4>
      </vt:variant>
      <vt:variant>
        <vt:i4>210</vt:i4>
      </vt:variant>
      <vt:variant>
        <vt:i4>0</vt:i4>
      </vt:variant>
      <vt:variant>
        <vt:i4>5</vt:i4>
      </vt:variant>
      <vt:variant>
        <vt:lpwstr/>
      </vt:variant>
      <vt:variant>
        <vt:lpwstr>Par225</vt:lpwstr>
      </vt:variant>
      <vt:variant>
        <vt:i4>4915211</vt:i4>
      </vt:variant>
      <vt:variant>
        <vt:i4>207</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204</vt:i4>
      </vt:variant>
      <vt:variant>
        <vt:i4>0</vt:i4>
      </vt:variant>
      <vt:variant>
        <vt:i4>5</vt:i4>
      </vt:variant>
      <vt:variant>
        <vt:lpwstr/>
      </vt:variant>
      <vt:variant>
        <vt:lpwstr>Par28</vt:lpwstr>
      </vt:variant>
      <vt:variant>
        <vt:i4>5701634</vt:i4>
      </vt:variant>
      <vt:variant>
        <vt:i4>201</vt:i4>
      </vt:variant>
      <vt:variant>
        <vt:i4>0</vt:i4>
      </vt:variant>
      <vt:variant>
        <vt:i4>5</vt:i4>
      </vt:variant>
      <vt:variant>
        <vt:lpwstr/>
      </vt:variant>
      <vt:variant>
        <vt:lpwstr>Par61</vt:lpwstr>
      </vt:variant>
      <vt:variant>
        <vt:i4>5439490</vt:i4>
      </vt:variant>
      <vt:variant>
        <vt:i4>198</vt:i4>
      </vt:variant>
      <vt:variant>
        <vt:i4>0</vt:i4>
      </vt:variant>
      <vt:variant>
        <vt:i4>5</vt:i4>
      </vt:variant>
      <vt:variant>
        <vt:lpwstr/>
      </vt:variant>
      <vt:variant>
        <vt:lpwstr>Par28</vt:lpwstr>
      </vt:variant>
      <vt:variant>
        <vt:i4>5439490</vt:i4>
      </vt:variant>
      <vt:variant>
        <vt:i4>195</vt:i4>
      </vt:variant>
      <vt:variant>
        <vt:i4>0</vt:i4>
      </vt:variant>
      <vt:variant>
        <vt:i4>5</vt:i4>
      </vt:variant>
      <vt:variant>
        <vt:lpwstr/>
      </vt:variant>
      <vt:variant>
        <vt:lpwstr>Par28</vt:lpwstr>
      </vt:variant>
      <vt:variant>
        <vt:i4>5439490</vt:i4>
      </vt:variant>
      <vt:variant>
        <vt:i4>192</vt:i4>
      </vt:variant>
      <vt:variant>
        <vt:i4>0</vt:i4>
      </vt:variant>
      <vt:variant>
        <vt:i4>5</vt:i4>
      </vt:variant>
      <vt:variant>
        <vt:lpwstr/>
      </vt:variant>
      <vt:variant>
        <vt:lpwstr>Par28</vt:lpwstr>
      </vt:variant>
      <vt:variant>
        <vt:i4>5439490</vt:i4>
      </vt:variant>
      <vt:variant>
        <vt:i4>189</vt:i4>
      </vt:variant>
      <vt:variant>
        <vt:i4>0</vt:i4>
      </vt:variant>
      <vt:variant>
        <vt:i4>5</vt:i4>
      </vt:variant>
      <vt:variant>
        <vt:lpwstr/>
      </vt:variant>
      <vt:variant>
        <vt:lpwstr>Par28</vt:lpwstr>
      </vt:variant>
      <vt:variant>
        <vt:i4>6553659</vt:i4>
      </vt:variant>
      <vt:variant>
        <vt:i4>186</vt:i4>
      </vt:variant>
      <vt:variant>
        <vt:i4>0</vt:i4>
      </vt:variant>
      <vt:variant>
        <vt:i4>5</vt:i4>
      </vt:variant>
      <vt:variant>
        <vt:lpwstr/>
      </vt:variant>
      <vt:variant>
        <vt:lpwstr>Par297</vt:lpwstr>
      </vt:variant>
      <vt:variant>
        <vt:i4>6684720</vt:i4>
      </vt:variant>
      <vt:variant>
        <vt:i4>183</vt:i4>
      </vt:variant>
      <vt:variant>
        <vt:i4>0</vt:i4>
      </vt:variant>
      <vt:variant>
        <vt:i4>5</vt:i4>
      </vt:variant>
      <vt:variant>
        <vt:lpwstr/>
      </vt:variant>
      <vt:variant>
        <vt:lpwstr>Par225</vt:lpwstr>
      </vt:variant>
      <vt:variant>
        <vt:i4>4915211</vt:i4>
      </vt:variant>
      <vt:variant>
        <vt:i4>180</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177</vt:i4>
      </vt:variant>
      <vt:variant>
        <vt:i4>0</vt:i4>
      </vt:variant>
      <vt:variant>
        <vt:i4>5</vt:i4>
      </vt:variant>
      <vt:variant>
        <vt:lpwstr/>
      </vt:variant>
      <vt:variant>
        <vt:lpwstr>Par28</vt:lpwstr>
      </vt:variant>
      <vt:variant>
        <vt:i4>5701634</vt:i4>
      </vt:variant>
      <vt:variant>
        <vt:i4>174</vt:i4>
      </vt:variant>
      <vt:variant>
        <vt:i4>0</vt:i4>
      </vt:variant>
      <vt:variant>
        <vt:i4>5</vt:i4>
      </vt:variant>
      <vt:variant>
        <vt:lpwstr/>
      </vt:variant>
      <vt:variant>
        <vt:lpwstr>Par61</vt:lpwstr>
      </vt:variant>
      <vt:variant>
        <vt:i4>5439490</vt:i4>
      </vt:variant>
      <vt:variant>
        <vt:i4>171</vt:i4>
      </vt:variant>
      <vt:variant>
        <vt:i4>0</vt:i4>
      </vt:variant>
      <vt:variant>
        <vt:i4>5</vt:i4>
      </vt:variant>
      <vt:variant>
        <vt:lpwstr/>
      </vt:variant>
      <vt:variant>
        <vt:lpwstr>Par28</vt:lpwstr>
      </vt:variant>
      <vt:variant>
        <vt:i4>5439490</vt:i4>
      </vt:variant>
      <vt:variant>
        <vt:i4>168</vt:i4>
      </vt:variant>
      <vt:variant>
        <vt:i4>0</vt:i4>
      </vt:variant>
      <vt:variant>
        <vt:i4>5</vt:i4>
      </vt:variant>
      <vt:variant>
        <vt:lpwstr/>
      </vt:variant>
      <vt:variant>
        <vt:lpwstr>Par28</vt:lpwstr>
      </vt:variant>
      <vt:variant>
        <vt:i4>5439490</vt:i4>
      </vt:variant>
      <vt:variant>
        <vt:i4>165</vt:i4>
      </vt:variant>
      <vt:variant>
        <vt:i4>0</vt:i4>
      </vt:variant>
      <vt:variant>
        <vt:i4>5</vt:i4>
      </vt:variant>
      <vt:variant>
        <vt:lpwstr/>
      </vt:variant>
      <vt:variant>
        <vt:lpwstr>Par28</vt:lpwstr>
      </vt:variant>
      <vt:variant>
        <vt:i4>5439490</vt:i4>
      </vt:variant>
      <vt:variant>
        <vt:i4>162</vt:i4>
      </vt:variant>
      <vt:variant>
        <vt:i4>0</vt:i4>
      </vt:variant>
      <vt:variant>
        <vt:i4>5</vt:i4>
      </vt:variant>
      <vt:variant>
        <vt:lpwstr/>
      </vt:variant>
      <vt:variant>
        <vt:lpwstr>Par28</vt:lpwstr>
      </vt:variant>
      <vt:variant>
        <vt:i4>6553659</vt:i4>
      </vt:variant>
      <vt:variant>
        <vt:i4>159</vt:i4>
      </vt:variant>
      <vt:variant>
        <vt:i4>0</vt:i4>
      </vt:variant>
      <vt:variant>
        <vt:i4>5</vt:i4>
      </vt:variant>
      <vt:variant>
        <vt:lpwstr/>
      </vt:variant>
      <vt:variant>
        <vt:lpwstr>Par297</vt:lpwstr>
      </vt:variant>
      <vt:variant>
        <vt:i4>6684720</vt:i4>
      </vt:variant>
      <vt:variant>
        <vt:i4>156</vt:i4>
      </vt:variant>
      <vt:variant>
        <vt:i4>0</vt:i4>
      </vt:variant>
      <vt:variant>
        <vt:i4>5</vt:i4>
      </vt:variant>
      <vt:variant>
        <vt:lpwstr/>
      </vt:variant>
      <vt:variant>
        <vt:lpwstr>Par225</vt:lpwstr>
      </vt:variant>
      <vt:variant>
        <vt:i4>4915211</vt:i4>
      </vt:variant>
      <vt:variant>
        <vt:i4>153</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150</vt:i4>
      </vt:variant>
      <vt:variant>
        <vt:i4>0</vt:i4>
      </vt:variant>
      <vt:variant>
        <vt:i4>5</vt:i4>
      </vt:variant>
      <vt:variant>
        <vt:lpwstr/>
      </vt:variant>
      <vt:variant>
        <vt:lpwstr>Par28</vt:lpwstr>
      </vt:variant>
      <vt:variant>
        <vt:i4>5701634</vt:i4>
      </vt:variant>
      <vt:variant>
        <vt:i4>147</vt:i4>
      </vt:variant>
      <vt:variant>
        <vt:i4>0</vt:i4>
      </vt:variant>
      <vt:variant>
        <vt:i4>5</vt:i4>
      </vt:variant>
      <vt:variant>
        <vt:lpwstr/>
      </vt:variant>
      <vt:variant>
        <vt:lpwstr>Par61</vt:lpwstr>
      </vt:variant>
      <vt:variant>
        <vt:i4>5439490</vt:i4>
      </vt:variant>
      <vt:variant>
        <vt:i4>144</vt:i4>
      </vt:variant>
      <vt:variant>
        <vt:i4>0</vt:i4>
      </vt:variant>
      <vt:variant>
        <vt:i4>5</vt:i4>
      </vt:variant>
      <vt:variant>
        <vt:lpwstr/>
      </vt:variant>
      <vt:variant>
        <vt:lpwstr>Par28</vt:lpwstr>
      </vt:variant>
      <vt:variant>
        <vt:i4>5439490</vt:i4>
      </vt:variant>
      <vt:variant>
        <vt:i4>141</vt:i4>
      </vt:variant>
      <vt:variant>
        <vt:i4>0</vt:i4>
      </vt:variant>
      <vt:variant>
        <vt:i4>5</vt:i4>
      </vt:variant>
      <vt:variant>
        <vt:lpwstr/>
      </vt:variant>
      <vt:variant>
        <vt:lpwstr>Par28</vt:lpwstr>
      </vt:variant>
      <vt:variant>
        <vt:i4>5439490</vt:i4>
      </vt:variant>
      <vt:variant>
        <vt:i4>138</vt:i4>
      </vt:variant>
      <vt:variant>
        <vt:i4>0</vt:i4>
      </vt:variant>
      <vt:variant>
        <vt:i4>5</vt:i4>
      </vt:variant>
      <vt:variant>
        <vt:lpwstr/>
      </vt:variant>
      <vt:variant>
        <vt:lpwstr>Par28</vt:lpwstr>
      </vt:variant>
      <vt:variant>
        <vt:i4>5439490</vt:i4>
      </vt:variant>
      <vt:variant>
        <vt:i4>135</vt:i4>
      </vt:variant>
      <vt:variant>
        <vt:i4>0</vt:i4>
      </vt:variant>
      <vt:variant>
        <vt:i4>5</vt:i4>
      </vt:variant>
      <vt:variant>
        <vt:lpwstr/>
      </vt:variant>
      <vt:variant>
        <vt:lpwstr>Par28</vt:lpwstr>
      </vt:variant>
      <vt:variant>
        <vt:i4>6553659</vt:i4>
      </vt:variant>
      <vt:variant>
        <vt:i4>132</vt:i4>
      </vt:variant>
      <vt:variant>
        <vt:i4>0</vt:i4>
      </vt:variant>
      <vt:variant>
        <vt:i4>5</vt:i4>
      </vt:variant>
      <vt:variant>
        <vt:lpwstr/>
      </vt:variant>
      <vt:variant>
        <vt:lpwstr>Par297</vt:lpwstr>
      </vt:variant>
      <vt:variant>
        <vt:i4>6684720</vt:i4>
      </vt:variant>
      <vt:variant>
        <vt:i4>129</vt:i4>
      </vt:variant>
      <vt:variant>
        <vt:i4>0</vt:i4>
      </vt:variant>
      <vt:variant>
        <vt:i4>5</vt:i4>
      </vt:variant>
      <vt:variant>
        <vt:lpwstr/>
      </vt:variant>
      <vt:variant>
        <vt:lpwstr>Par225</vt:lpwstr>
      </vt:variant>
      <vt:variant>
        <vt:i4>4915211</vt:i4>
      </vt:variant>
      <vt:variant>
        <vt:i4>126</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123</vt:i4>
      </vt:variant>
      <vt:variant>
        <vt:i4>0</vt:i4>
      </vt:variant>
      <vt:variant>
        <vt:i4>5</vt:i4>
      </vt:variant>
      <vt:variant>
        <vt:lpwstr/>
      </vt:variant>
      <vt:variant>
        <vt:lpwstr>Par28</vt:lpwstr>
      </vt:variant>
      <vt:variant>
        <vt:i4>5701634</vt:i4>
      </vt:variant>
      <vt:variant>
        <vt:i4>120</vt:i4>
      </vt:variant>
      <vt:variant>
        <vt:i4>0</vt:i4>
      </vt:variant>
      <vt:variant>
        <vt:i4>5</vt:i4>
      </vt:variant>
      <vt:variant>
        <vt:lpwstr/>
      </vt:variant>
      <vt:variant>
        <vt:lpwstr>Par61</vt:lpwstr>
      </vt:variant>
      <vt:variant>
        <vt:i4>5439490</vt:i4>
      </vt:variant>
      <vt:variant>
        <vt:i4>117</vt:i4>
      </vt:variant>
      <vt:variant>
        <vt:i4>0</vt:i4>
      </vt:variant>
      <vt:variant>
        <vt:i4>5</vt:i4>
      </vt:variant>
      <vt:variant>
        <vt:lpwstr/>
      </vt:variant>
      <vt:variant>
        <vt:lpwstr>Par28</vt:lpwstr>
      </vt:variant>
      <vt:variant>
        <vt:i4>5439490</vt:i4>
      </vt:variant>
      <vt:variant>
        <vt:i4>114</vt:i4>
      </vt:variant>
      <vt:variant>
        <vt:i4>0</vt:i4>
      </vt:variant>
      <vt:variant>
        <vt:i4>5</vt:i4>
      </vt:variant>
      <vt:variant>
        <vt:lpwstr/>
      </vt:variant>
      <vt:variant>
        <vt:lpwstr>Par28</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6553659</vt:i4>
      </vt:variant>
      <vt:variant>
        <vt:i4>105</vt:i4>
      </vt:variant>
      <vt:variant>
        <vt:i4>0</vt:i4>
      </vt:variant>
      <vt:variant>
        <vt:i4>5</vt:i4>
      </vt:variant>
      <vt:variant>
        <vt:lpwstr/>
      </vt:variant>
      <vt:variant>
        <vt:lpwstr>Par297</vt:lpwstr>
      </vt:variant>
      <vt:variant>
        <vt:i4>6684720</vt:i4>
      </vt:variant>
      <vt:variant>
        <vt:i4>102</vt:i4>
      </vt:variant>
      <vt:variant>
        <vt:i4>0</vt:i4>
      </vt:variant>
      <vt:variant>
        <vt:i4>5</vt:i4>
      </vt:variant>
      <vt:variant>
        <vt:lpwstr/>
      </vt:variant>
      <vt:variant>
        <vt:lpwstr>Par225</vt:lpwstr>
      </vt:variant>
      <vt:variant>
        <vt:i4>4915211</vt:i4>
      </vt:variant>
      <vt:variant>
        <vt:i4>99</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96</vt:i4>
      </vt:variant>
      <vt:variant>
        <vt:i4>0</vt:i4>
      </vt:variant>
      <vt:variant>
        <vt:i4>5</vt:i4>
      </vt:variant>
      <vt:variant>
        <vt:lpwstr/>
      </vt:variant>
      <vt:variant>
        <vt:lpwstr>Par28</vt:lpwstr>
      </vt:variant>
      <vt:variant>
        <vt:i4>5701634</vt:i4>
      </vt:variant>
      <vt:variant>
        <vt:i4>93</vt:i4>
      </vt:variant>
      <vt:variant>
        <vt:i4>0</vt:i4>
      </vt:variant>
      <vt:variant>
        <vt:i4>5</vt:i4>
      </vt:variant>
      <vt:variant>
        <vt:lpwstr/>
      </vt:variant>
      <vt:variant>
        <vt:lpwstr>Par61</vt:lpwstr>
      </vt:variant>
      <vt:variant>
        <vt:i4>5439490</vt:i4>
      </vt:variant>
      <vt:variant>
        <vt:i4>90</vt:i4>
      </vt:variant>
      <vt:variant>
        <vt:i4>0</vt:i4>
      </vt:variant>
      <vt:variant>
        <vt:i4>5</vt:i4>
      </vt:variant>
      <vt:variant>
        <vt:lpwstr/>
      </vt:variant>
      <vt:variant>
        <vt:lpwstr>Par28</vt:lpwstr>
      </vt:variant>
      <vt:variant>
        <vt:i4>5439490</vt:i4>
      </vt:variant>
      <vt:variant>
        <vt:i4>87</vt:i4>
      </vt:variant>
      <vt:variant>
        <vt:i4>0</vt:i4>
      </vt:variant>
      <vt:variant>
        <vt:i4>5</vt:i4>
      </vt:variant>
      <vt:variant>
        <vt:lpwstr/>
      </vt:variant>
      <vt:variant>
        <vt:lpwstr>Par28</vt:lpwstr>
      </vt:variant>
      <vt:variant>
        <vt:i4>5439490</vt:i4>
      </vt:variant>
      <vt:variant>
        <vt:i4>84</vt:i4>
      </vt:variant>
      <vt:variant>
        <vt:i4>0</vt:i4>
      </vt:variant>
      <vt:variant>
        <vt:i4>5</vt:i4>
      </vt:variant>
      <vt:variant>
        <vt:lpwstr/>
      </vt:variant>
      <vt:variant>
        <vt:lpwstr>Par28</vt:lpwstr>
      </vt:variant>
      <vt:variant>
        <vt:i4>5439490</vt:i4>
      </vt:variant>
      <vt:variant>
        <vt:i4>81</vt:i4>
      </vt:variant>
      <vt:variant>
        <vt:i4>0</vt:i4>
      </vt:variant>
      <vt:variant>
        <vt:i4>5</vt:i4>
      </vt:variant>
      <vt:variant>
        <vt:lpwstr/>
      </vt:variant>
      <vt:variant>
        <vt:lpwstr>Par28</vt:lpwstr>
      </vt:variant>
      <vt:variant>
        <vt:i4>6553659</vt:i4>
      </vt:variant>
      <vt:variant>
        <vt:i4>78</vt:i4>
      </vt:variant>
      <vt:variant>
        <vt:i4>0</vt:i4>
      </vt:variant>
      <vt:variant>
        <vt:i4>5</vt:i4>
      </vt:variant>
      <vt:variant>
        <vt:lpwstr/>
      </vt:variant>
      <vt:variant>
        <vt:lpwstr>Par297</vt:lpwstr>
      </vt:variant>
      <vt:variant>
        <vt:i4>6684720</vt:i4>
      </vt:variant>
      <vt:variant>
        <vt:i4>75</vt:i4>
      </vt:variant>
      <vt:variant>
        <vt:i4>0</vt:i4>
      </vt:variant>
      <vt:variant>
        <vt:i4>5</vt:i4>
      </vt:variant>
      <vt:variant>
        <vt:lpwstr/>
      </vt:variant>
      <vt:variant>
        <vt:lpwstr>Par225</vt:lpwstr>
      </vt:variant>
      <vt:variant>
        <vt:i4>4915211</vt:i4>
      </vt:variant>
      <vt:variant>
        <vt:i4>72</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69</vt:i4>
      </vt:variant>
      <vt:variant>
        <vt:i4>0</vt:i4>
      </vt:variant>
      <vt:variant>
        <vt:i4>5</vt:i4>
      </vt:variant>
      <vt:variant>
        <vt:lpwstr/>
      </vt:variant>
      <vt:variant>
        <vt:lpwstr>Par28</vt:lpwstr>
      </vt:variant>
      <vt:variant>
        <vt:i4>5701634</vt:i4>
      </vt:variant>
      <vt:variant>
        <vt:i4>66</vt:i4>
      </vt:variant>
      <vt:variant>
        <vt:i4>0</vt:i4>
      </vt:variant>
      <vt:variant>
        <vt:i4>5</vt:i4>
      </vt:variant>
      <vt:variant>
        <vt:lpwstr/>
      </vt:variant>
      <vt:variant>
        <vt:lpwstr>Par61</vt:lpwstr>
      </vt:variant>
      <vt:variant>
        <vt:i4>5439490</vt:i4>
      </vt:variant>
      <vt:variant>
        <vt:i4>63</vt:i4>
      </vt:variant>
      <vt:variant>
        <vt:i4>0</vt:i4>
      </vt:variant>
      <vt:variant>
        <vt:i4>5</vt:i4>
      </vt:variant>
      <vt:variant>
        <vt:lpwstr/>
      </vt:variant>
      <vt:variant>
        <vt:lpwstr>Par28</vt:lpwstr>
      </vt:variant>
      <vt:variant>
        <vt:i4>5439490</vt:i4>
      </vt:variant>
      <vt:variant>
        <vt:i4>60</vt:i4>
      </vt:variant>
      <vt:variant>
        <vt:i4>0</vt:i4>
      </vt:variant>
      <vt:variant>
        <vt:i4>5</vt:i4>
      </vt:variant>
      <vt:variant>
        <vt:lpwstr/>
      </vt:variant>
      <vt:variant>
        <vt:lpwstr>Par28</vt:lpwstr>
      </vt:variant>
      <vt:variant>
        <vt:i4>5439490</vt:i4>
      </vt:variant>
      <vt:variant>
        <vt:i4>57</vt:i4>
      </vt:variant>
      <vt:variant>
        <vt:i4>0</vt:i4>
      </vt:variant>
      <vt:variant>
        <vt:i4>5</vt:i4>
      </vt:variant>
      <vt:variant>
        <vt:lpwstr/>
      </vt:variant>
      <vt:variant>
        <vt:lpwstr>Par28</vt:lpwstr>
      </vt:variant>
      <vt:variant>
        <vt:i4>5439490</vt:i4>
      </vt:variant>
      <vt:variant>
        <vt:i4>54</vt:i4>
      </vt:variant>
      <vt:variant>
        <vt:i4>0</vt:i4>
      </vt:variant>
      <vt:variant>
        <vt:i4>5</vt:i4>
      </vt:variant>
      <vt:variant>
        <vt:lpwstr/>
      </vt:variant>
      <vt:variant>
        <vt:lpwstr>Par28</vt:lpwstr>
      </vt:variant>
      <vt:variant>
        <vt:i4>6553659</vt:i4>
      </vt:variant>
      <vt:variant>
        <vt:i4>51</vt:i4>
      </vt:variant>
      <vt:variant>
        <vt:i4>0</vt:i4>
      </vt:variant>
      <vt:variant>
        <vt:i4>5</vt:i4>
      </vt:variant>
      <vt:variant>
        <vt:lpwstr/>
      </vt:variant>
      <vt:variant>
        <vt:lpwstr>Par297</vt:lpwstr>
      </vt:variant>
      <vt:variant>
        <vt:i4>6684720</vt:i4>
      </vt:variant>
      <vt:variant>
        <vt:i4>48</vt:i4>
      </vt:variant>
      <vt:variant>
        <vt:i4>0</vt:i4>
      </vt:variant>
      <vt:variant>
        <vt:i4>5</vt:i4>
      </vt:variant>
      <vt:variant>
        <vt:lpwstr/>
      </vt:variant>
      <vt:variant>
        <vt:lpwstr>Par225</vt:lpwstr>
      </vt:variant>
      <vt:variant>
        <vt:i4>4915211</vt:i4>
      </vt:variant>
      <vt:variant>
        <vt:i4>45</vt:i4>
      </vt:variant>
      <vt:variant>
        <vt:i4>0</vt:i4>
      </vt:variant>
      <vt:variant>
        <vt:i4>5</vt:i4>
      </vt:variant>
      <vt:variant>
        <vt:lpwstr>consultantplus://offline/ref=09A64AF7F3394B475590B2540EFB98293D3B803D48F4C96BAB2378A26F054742C2D9EC7BA5171EE3BA8D8Fx9yEB</vt:lpwstr>
      </vt:variant>
      <vt:variant>
        <vt:lpwstr/>
      </vt:variant>
      <vt:variant>
        <vt:i4>5439490</vt:i4>
      </vt:variant>
      <vt:variant>
        <vt:i4>42</vt:i4>
      </vt:variant>
      <vt:variant>
        <vt:i4>0</vt:i4>
      </vt:variant>
      <vt:variant>
        <vt:i4>5</vt:i4>
      </vt:variant>
      <vt:variant>
        <vt:lpwstr/>
      </vt:variant>
      <vt:variant>
        <vt:lpwstr>Par28</vt:lpwstr>
      </vt:variant>
      <vt:variant>
        <vt:i4>5701634</vt:i4>
      </vt:variant>
      <vt:variant>
        <vt:i4>39</vt:i4>
      </vt:variant>
      <vt:variant>
        <vt:i4>0</vt:i4>
      </vt:variant>
      <vt:variant>
        <vt:i4>5</vt:i4>
      </vt:variant>
      <vt:variant>
        <vt:lpwstr/>
      </vt:variant>
      <vt:variant>
        <vt:lpwstr>Par61</vt:lpwstr>
      </vt:variant>
      <vt:variant>
        <vt:i4>5439490</vt:i4>
      </vt:variant>
      <vt:variant>
        <vt:i4>36</vt:i4>
      </vt:variant>
      <vt:variant>
        <vt:i4>0</vt:i4>
      </vt:variant>
      <vt:variant>
        <vt:i4>5</vt:i4>
      </vt:variant>
      <vt:variant>
        <vt:lpwstr/>
      </vt:variant>
      <vt:variant>
        <vt:lpwstr>Par28</vt:lpwstr>
      </vt:variant>
      <vt:variant>
        <vt:i4>5439490</vt:i4>
      </vt:variant>
      <vt:variant>
        <vt:i4>33</vt:i4>
      </vt:variant>
      <vt:variant>
        <vt:i4>0</vt:i4>
      </vt:variant>
      <vt:variant>
        <vt:i4>5</vt:i4>
      </vt:variant>
      <vt:variant>
        <vt:lpwstr/>
      </vt:variant>
      <vt:variant>
        <vt:lpwstr>Par28</vt:lpwstr>
      </vt:variant>
      <vt:variant>
        <vt:i4>5439490</vt:i4>
      </vt:variant>
      <vt:variant>
        <vt:i4>30</vt:i4>
      </vt:variant>
      <vt:variant>
        <vt:i4>0</vt:i4>
      </vt:variant>
      <vt:variant>
        <vt:i4>5</vt:i4>
      </vt:variant>
      <vt:variant>
        <vt:lpwstr/>
      </vt:variant>
      <vt:variant>
        <vt:lpwstr>Par28</vt:lpwstr>
      </vt:variant>
      <vt:variant>
        <vt:i4>5439490</vt:i4>
      </vt:variant>
      <vt:variant>
        <vt:i4>27</vt:i4>
      </vt:variant>
      <vt:variant>
        <vt:i4>0</vt:i4>
      </vt:variant>
      <vt:variant>
        <vt:i4>5</vt:i4>
      </vt:variant>
      <vt:variant>
        <vt:lpwstr/>
      </vt:variant>
      <vt:variant>
        <vt:lpwstr>Par28</vt:lpwstr>
      </vt:variant>
      <vt:variant>
        <vt:i4>71631924</vt:i4>
      </vt:variant>
      <vt:variant>
        <vt:i4>24</vt:i4>
      </vt:variant>
      <vt:variant>
        <vt:i4>0</vt:i4>
      </vt:variant>
      <vt:variant>
        <vt:i4>5</vt:i4>
      </vt:variant>
      <vt:variant>
        <vt:lpwstr/>
      </vt:variant>
      <vt:variant>
        <vt:lpwstr>Приложение2</vt:lpwstr>
      </vt:variant>
      <vt:variant>
        <vt:i4>71631924</vt:i4>
      </vt:variant>
      <vt:variant>
        <vt:i4>21</vt:i4>
      </vt:variant>
      <vt:variant>
        <vt:i4>0</vt:i4>
      </vt:variant>
      <vt:variant>
        <vt:i4>5</vt:i4>
      </vt:variant>
      <vt:variant>
        <vt:lpwstr/>
      </vt:variant>
      <vt:variant>
        <vt:lpwstr>Приложение1</vt:lpwstr>
      </vt:variant>
      <vt:variant>
        <vt:i4>71631924</vt:i4>
      </vt:variant>
      <vt:variant>
        <vt:i4>18</vt:i4>
      </vt:variant>
      <vt:variant>
        <vt:i4>0</vt:i4>
      </vt:variant>
      <vt:variant>
        <vt:i4>5</vt:i4>
      </vt:variant>
      <vt:variant>
        <vt:lpwstr/>
      </vt:variant>
      <vt:variant>
        <vt:lpwstr>Приложение4</vt:lpwstr>
      </vt:variant>
      <vt:variant>
        <vt:i4>71631924</vt:i4>
      </vt:variant>
      <vt:variant>
        <vt:i4>15</vt:i4>
      </vt:variant>
      <vt:variant>
        <vt:i4>0</vt:i4>
      </vt:variant>
      <vt:variant>
        <vt:i4>5</vt:i4>
      </vt:variant>
      <vt:variant>
        <vt:lpwstr/>
      </vt:variant>
      <vt:variant>
        <vt:lpwstr>Приложение3</vt:lpwstr>
      </vt:variant>
      <vt:variant>
        <vt:i4>71631924</vt:i4>
      </vt:variant>
      <vt:variant>
        <vt:i4>12</vt:i4>
      </vt:variant>
      <vt:variant>
        <vt:i4>0</vt:i4>
      </vt:variant>
      <vt:variant>
        <vt:i4>5</vt:i4>
      </vt:variant>
      <vt:variant>
        <vt:lpwstr/>
      </vt:variant>
      <vt:variant>
        <vt:lpwstr>Приложение2</vt:lpwstr>
      </vt:variant>
      <vt:variant>
        <vt:i4>71631924</vt:i4>
      </vt:variant>
      <vt:variant>
        <vt:i4>9</vt:i4>
      </vt:variant>
      <vt:variant>
        <vt:i4>0</vt:i4>
      </vt:variant>
      <vt:variant>
        <vt:i4>5</vt:i4>
      </vt:variant>
      <vt:variant>
        <vt:lpwstr/>
      </vt:variant>
      <vt:variant>
        <vt:lpwstr>Приложение1</vt:lpwstr>
      </vt:variant>
      <vt:variant>
        <vt:i4>3146804</vt:i4>
      </vt:variant>
      <vt:variant>
        <vt:i4>6</vt:i4>
      </vt:variant>
      <vt:variant>
        <vt:i4>0</vt:i4>
      </vt:variant>
      <vt:variant>
        <vt:i4>5</vt:i4>
      </vt:variant>
      <vt:variant>
        <vt:lpwstr/>
      </vt:variant>
      <vt:variant>
        <vt:lpwstr>Форма2</vt:lpwstr>
      </vt:variant>
      <vt:variant>
        <vt:i4>3343412</vt:i4>
      </vt:variant>
      <vt:variant>
        <vt:i4>3</vt:i4>
      </vt:variant>
      <vt:variant>
        <vt:i4>0</vt:i4>
      </vt:variant>
      <vt:variant>
        <vt:i4>5</vt:i4>
      </vt:variant>
      <vt:variant>
        <vt:lpwstr/>
      </vt:variant>
      <vt:variant>
        <vt:lpwstr>Форма1</vt:lpwstr>
      </vt:variant>
      <vt:variant>
        <vt:i4>71631924</vt:i4>
      </vt:variant>
      <vt:variant>
        <vt:i4>0</vt:i4>
      </vt:variant>
      <vt:variant>
        <vt:i4>0</vt:i4>
      </vt:variant>
      <vt:variant>
        <vt:i4>5</vt:i4>
      </vt:variant>
      <vt:variant>
        <vt:lpwstr/>
      </vt:variant>
      <vt:variant>
        <vt:lpwstr>Приложение4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creator>Клочаник</dc:creator>
  <cp:lastModifiedBy>KRISTINA</cp:lastModifiedBy>
  <cp:revision>149</cp:revision>
  <cp:lastPrinted>2019-12-05T02:50:00Z</cp:lastPrinted>
  <dcterms:created xsi:type="dcterms:W3CDTF">2022-07-13T02:29:00Z</dcterms:created>
  <dcterms:modified xsi:type="dcterms:W3CDTF">2026-09-28T03:17:00Z</dcterms:modified>
</cp:coreProperties>
</file>